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FF64" w14:textId="646F85F3" w:rsidR="001667EB" w:rsidRDefault="00652C37" w:rsidP="00541710">
      <w:pPr>
        <w:pStyle w:val="Nessunaspaziatura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noProof/>
          <w:sz w:val="32"/>
          <w:szCs w:val="32"/>
          <w:lang w:val="en-US"/>
        </w:rPr>
        <w:drawing>
          <wp:inline distT="0" distB="0" distL="0" distR="0" wp14:anchorId="2572AF91" wp14:editId="2456ACA8">
            <wp:extent cx="2375941" cy="909652"/>
            <wp:effectExtent l="0" t="0" r="0" b="5080"/>
            <wp:docPr id="840320323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20323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517" cy="91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D886" w14:textId="77777777" w:rsidR="00C74B8A" w:rsidRDefault="00C74B8A" w:rsidP="00541710">
      <w:pPr>
        <w:pStyle w:val="Nessunaspaziatura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CEE0938" w14:textId="77777777" w:rsidR="00C74B8A" w:rsidRDefault="00C74B8A" w:rsidP="00A04B29">
      <w:pPr>
        <w:pStyle w:val="Nessunaspaziatura"/>
        <w:rPr>
          <w:rFonts w:ascii="Calibri" w:hAnsi="Calibri" w:cs="Calibri"/>
          <w:b/>
          <w:bCs/>
          <w:sz w:val="32"/>
          <w:szCs w:val="32"/>
        </w:rPr>
      </w:pPr>
    </w:p>
    <w:p w14:paraId="04BC677D" w14:textId="77777777" w:rsidR="003F379B" w:rsidRDefault="003F379B" w:rsidP="003F379B">
      <w:pPr>
        <w:pStyle w:val="Nessunaspaziatura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 40 ANNI DALL’USCITA </w:t>
      </w:r>
      <w:r w:rsidRPr="00C16837">
        <w:rPr>
          <w:rFonts w:ascii="Calibri" w:hAnsi="Calibri" w:cs="Calibri"/>
          <w:b/>
          <w:bCs/>
          <w:sz w:val="32"/>
          <w:szCs w:val="32"/>
        </w:rPr>
        <w:t xml:space="preserve">DEL FILM </w:t>
      </w:r>
      <w:r>
        <w:rPr>
          <w:rFonts w:ascii="Calibri" w:hAnsi="Calibri" w:cs="Calibri"/>
          <w:b/>
          <w:bCs/>
          <w:sz w:val="32"/>
          <w:szCs w:val="32"/>
        </w:rPr>
        <w:t xml:space="preserve">CONCERTO DEI TALKING HEADS </w:t>
      </w:r>
    </w:p>
    <w:p w14:paraId="4ADAD0BF" w14:textId="77777777" w:rsidR="003F379B" w:rsidRPr="00254C55" w:rsidRDefault="003F379B" w:rsidP="003F379B">
      <w:pPr>
        <w:pStyle w:val="Nessunaspaziatura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DEL</w:t>
      </w:r>
      <w:r w:rsidRPr="00C16837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REGISTA </w:t>
      </w:r>
      <w:r w:rsidRPr="00C16837">
        <w:rPr>
          <w:rFonts w:ascii="Calibri" w:hAnsi="Calibri" w:cs="Calibri"/>
          <w:b/>
          <w:bCs/>
          <w:sz w:val="32"/>
          <w:szCs w:val="32"/>
        </w:rPr>
        <w:t>PREMIO OSCAR</w:t>
      </w:r>
      <w:r w:rsidRPr="00287144">
        <w:rPr>
          <w:rFonts w:ascii="Calibri" w:hAnsi="Calibri" w:cs="Calibri"/>
          <w:b/>
          <w:bCs/>
          <w:sz w:val="32"/>
          <w:szCs w:val="32"/>
        </w:rPr>
        <w:t>®</w:t>
      </w:r>
      <w:r w:rsidRPr="00C1683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54C55">
        <w:rPr>
          <w:rFonts w:ascii="Calibri" w:hAnsi="Calibri" w:cs="Calibri"/>
          <w:b/>
          <w:bCs/>
          <w:color w:val="000000" w:themeColor="text1"/>
          <w:sz w:val="32"/>
          <w:szCs w:val="32"/>
        </w:rPr>
        <w:t>JONATHAN DEMME</w:t>
      </w:r>
    </w:p>
    <w:p w14:paraId="55807E4F" w14:textId="77777777" w:rsidR="001667EB" w:rsidRPr="00282172" w:rsidRDefault="001667EB" w:rsidP="00541710">
      <w:pPr>
        <w:pStyle w:val="Nessunaspaziatura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9B97354" w14:textId="476EC15F" w:rsidR="00254C55" w:rsidRPr="003F379B" w:rsidRDefault="001667EB" w:rsidP="001667EB">
      <w:pPr>
        <w:pStyle w:val="Nessunaspaziatura"/>
        <w:jc w:val="center"/>
        <w:rPr>
          <w:rFonts w:ascii="Calibri" w:hAnsi="Calibri" w:cs="Calibri"/>
          <w:b/>
          <w:bCs/>
          <w:color w:val="C00000"/>
          <w:sz w:val="60"/>
          <w:szCs w:val="60"/>
        </w:rPr>
      </w:pPr>
      <w:bookmarkStart w:id="0" w:name="_Hlk176342291"/>
      <w:r w:rsidRPr="003F379B">
        <w:rPr>
          <w:rFonts w:ascii="Calibri" w:hAnsi="Calibri" w:cs="Calibri"/>
          <w:b/>
          <w:bCs/>
          <w:color w:val="C00000"/>
          <w:sz w:val="60"/>
          <w:szCs w:val="60"/>
        </w:rPr>
        <w:t>STOP MAKING SENSE</w:t>
      </w:r>
      <w:r w:rsidR="00B26D49" w:rsidRPr="003F379B">
        <w:rPr>
          <w:rFonts w:ascii="Calibri" w:hAnsi="Calibri" w:cs="Calibri"/>
          <w:b/>
          <w:bCs/>
          <w:color w:val="C00000"/>
          <w:sz w:val="60"/>
          <w:szCs w:val="60"/>
        </w:rPr>
        <w:t>.</w:t>
      </w:r>
    </w:p>
    <w:p w14:paraId="07A14C15" w14:textId="6C56C6EE" w:rsidR="00254C55" w:rsidRPr="00163457" w:rsidRDefault="00254C55" w:rsidP="001667EB">
      <w:pPr>
        <w:pStyle w:val="Nessunaspaziatura"/>
        <w:jc w:val="center"/>
        <w:rPr>
          <w:rFonts w:ascii="Calibri" w:hAnsi="Calibri" w:cs="Calibri"/>
          <w:b/>
          <w:bCs/>
          <w:color w:val="C00000"/>
          <w:sz w:val="60"/>
          <w:szCs w:val="60"/>
        </w:rPr>
      </w:pPr>
      <w:r w:rsidRPr="00163457">
        <w:rPr>
          <w:rFonts w:ascii="Calibri" w:hAnsi="Calibri" w:cs="Calibri"/>
          <w:b/>
          <w:bCs/>
          <w:color w:val="C00000"/>
          <w:sz w:val="60"/>
          <w:szCs w:val="60"/>
        </w:rPr>
        <w:t>40 ANNIVERSARY EXPERIENCE</w:t>
      </w:r>
      <w:bookmarkEnd w:id="0"/>
    </w:p>
    <w:p w14:paraId="1163D9B8" w14:textId="77777777" w:rsidR="005435D3" w:rsidRPr="005435D3" w:rsidRDefault="005435D3" w:rsidP="005435D3">
      <w:pPr>
        <w:pStyle w:val="Nessunaspaziatura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0E50FC68" w14:textId="68409A14" w:rsidR="00BC4DED" w:rsidRPr="005435D3" w:rsidRDefault="00254C55" w:rsidP="005435D3">
      <w:pPr>
        <w:pStyle w:val="Nessunaspaziatura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5435D3">
        <w:rPr>
          <w:rFonts w:ascii="Calibri" w:hAnsi="Calibri" w:cs="Calibri"/>
          <w:b/>
          <w:bCs/>
          <w:color w:val="C00000"/>
          <w:sz w:val="28"/>
          <w:szCs w:val="28"/>
        </w:rPr>
        <w:t xml:space="preserve">Anteprima italiana </w:t>
      </w:r>
      <w:r w:rsidR="00BC4DED" w:rsidRPr="005435D3">
        <w:rPr>
          <w:rFonts w:ascii="Calibri" w:hAnsi="Calibri" w:cs="Calibri"/>
          <w:b/>
          <w:bCs/>
          <w:color w:val="C00000"/>
          <w:sz w:val="28"/>
          <w:szCs w:val="28"/>
        </w:rPr>
        <w:t xml:space="preserve">alla Festa del Cinema di Roma </w:t>
      </w:r>
    </w:p>
    <w:p w14:paraId="5DA45D06" w14:textId="77777777" w:rsidR="005435D3" w:rsidRDefault="00254C55" w:rsidP="005435D3">
      <w:pPr>
        <w:pStyle w:val="Nessunaspaziatura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5435D3">
        <w:rPr>
          <w:rFonts w:ascii="Calibri" w:hAnsi="Calibri" w:cs="Calibri"/>
          <w:b/>
          <w:bCs/>
          <w:color w:val="C00000"/>
          <w:sz w:val="28"/>
          <w:szCs w:val="28"/>
        </w:rPr>
        <w:t xml:space="preserve">con </w:t>
      </w:r>
      <w:r w:rsidRPr="005435D3"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>Special Night</w:t>
      </w:r>
      <w:r w:rsidRPr="005435D3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r w:rsidR="00BC4DED" w:rsidRPr="005435D3">
        <w:rPr>
          <w:rFonts w:ascii="Calibri" w:hAnsi="Calibri" w:cs="Calibri"/>
          <w:b/>
          <w:bCs/>
          <w:color w:val="C00000"/>
          <w:sz w:val="28"/>
          <w:szCs w:val="28"/>
        </w:rPr>
        <w:t>al Teatro Olimpico</w:t>
      </w:r>
      <w:r w:rsidRPr="005435D3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</w:p>
    <w:p w14:paraId="09AE8DE3" w14:textId="6FF759D9" w:rsidR="003822C1" w:rsidRPr="006E57F7" w:rsidRDefault="006E57F7" w:rsidP="005435D3">
      <w:pPr>
        <w:pStyle w:val="Nessunaspaziatura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6E57F7">
        <w:rPr>
          <w:rFonts w:ascii="Calibri" w:hAnsi="Calibri" w:cs="Calibri"/>
          <w:b/>
          <w:bCs/>
          <w:color w:val="C00000"/>
          <w:sz w:val="28"/>
          <w:szCs w:val="28"/>
        </w:rPr>
        <w:t>alla presenza di</w:t>
      </w:r>
      <w:r w:rsidR="003822C1" w:rsidRPr="006E57F7">
        <w:rPr>
          <w:rFonts w:ascii="Calibri" w:hAnsi="Calibri" w:cs="Calibri"/>
          <w:b/>
          <w:bCs/>
          <w:color w:val="C00000"/>
          <w:sz w:val="28"/>
          <w:szCs w:val="28"/>
        </w:rPr>
        <w:t xml:space="preserve"> JERRY HARRISON</w:t>
      </w:r>
      <w:r w:rsidRPr="006E57F7">
        <w:rPr>
          <w:rFonts w:ascii="Calibri" w:hAnsi="Calibri" w:cs="Calibri"/>
          <w:b/>
          <w:bCs/>
          <w:color w:val="C00000"/>
          <w:sz w:val="28"/>
          <w:szCs w:val="28"/>
        </w:rPr>
        <w:t xml:space="preserve"> e JAMES MOCKOSKI</w:t>
      </w:r>
    </w:p>
    <w:p w14:paraId="1BF6C1AE" w14:textId="0929802A" w:rsidR="005435D3" w:rsidRPr="00A04B29" w:rsidRDefault="00254C55" w:rsidP="005435D3">
      <w:pPr>
        <w:pStyle w:val="Nessunaspaziatura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A04B29">
        <w:rPr>
          <w:rFonts w:ascii="Calibri" w:hAnsi="Calibri" w:cs="Calibri"/>
          <w:b/>
          <w:bCs/>
          <w:color w:val="000000" w:themeColor="text1"/>
          <w:sz w:val="28"/>
          <w:szCs w:val="28"/>
        </w:rPr>
        <w:t>19 ottobre</w:t>
      </w:r>
    </w:p>
    <w:p w14:paraId="18D5B897" w14:textId="77777777" w:rsidR="005435D3" w:rsidRPr="00A04B29" w:rsidRDefault="005435D3" w:rsidP="005435D3">
      <w:pPr>
        <w:pStyle w:val="Nessunaspaziatura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FC8C25F" w14:textId="77777777" w:rsidR="005435D3" w:rsidRPr="003F379B" w:rsidRDefault="00BC4DED" w:rsidP="005435D3">
      <w:pPr>
        <w:pStyle w:val="Nessunaspaziatura"/>
        <w:jc w:val="center"/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</w:pPr>
      <w:r w:rsidRPr="003F379B">
        <w:rPr>
          <w:rFonts w:ascii="Calibri" w:hAnsi="Calibri" w:cs="Calibri"/>
          <w:b/>
          <w:bCs/>
          <w:i/>
          <w:iCs/>
          <w:color w:val="C00000"/>
          <w:sz w:val="28"/>
          <w:szCs w:val="28"/>
          <w:lang w:val="en-US"/>
        </w:rPr>
        <w:t>Stop Making Sense P</w:t>
      </w:r>
      <w:r w:rsidR="00254C55" w:rsidRPr="003F379B">
        <w:rPr>
          <w:rFonts w:ascii="Calibri" w:hAnsi="Calibri" w:cs="Calibri"/>
          <w:b/>
          <w:bCs/>
          <w:i/>
          <w:iCs/>
          <w:color w:val="C00000"/>
          <w:sz w:val="28"/>
          <w:szCs w:val="28"/>
          <w:lang w:val="en-US"/>
        </w:rPr>
        <w:t>arty</w:t>
      </w:r>
      <w:r w:rsidR="00254C55" w:rsidRPr="003F379B"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  <w:t xml:space="preserve"> all’Alcatraz di Milano </w:t>
      </w:r>
    </w:p>
    <w:p w14:paraId="0A6F8920" w14:textId="70C05D78" w:rsidR="005435D3" w:rsidRPr="003F379B" w:rsidRDefault="005435D3" w:rsidP="005435D3">
      <w:pPr>
        <w:pStyle w:val="Nessunaspaziatura"/>
        <w:jc w:val="center"/>
        <w:rPr>
          <w:rFonts w:ascii="Calibri" w:hAnsi="Calibri" w:cs="Calibri"/>
          <w:b/>
          <w:bCs/>
          <w:i/>
          <w:iCs/>
          <w:color w:val="C00000"/>
          <w:sz w:val="28"/>
          <w:szCs w:val="28"/>
          <w:lang w:val="en-US"/>
        </w:rPr>
      </w:pPr>
      <w:r w:rsidRPr="003F379B"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  <w:t xml:space="preserve">per il debutto dello </w:t>
      </w:r>
      <w:r w:rsidRPr="003F379B">
        <w:rPr>
          <w:rFonts w:ascii="Calibri" w:hAnsi="Calibri" w:cs="Calibri"/>
          <w:b/>
          <w:bCs/>
          <w:i/>
          <w:iCs/>
          <w:color w:val="C00000"/>
          <w:sz w:val="28"/>
          <w:szCs w:val="28"/>
          <w:lang w:val="en-US"/>
        </w:rPr>
        <w:t xml:space="preserve">Stop Making Sense </w:t>
      </w:r>
      <w:r w:rsidR="00853FFE" w:rsidRPr="003F379B">
        <w:rPr>
          <w:rFonts w:ascii="Calibri" w:hAnsi="Calibri" w:cs="Calibri"/>
          <w:b/>
          <w:bCs/>
          <w:i/>
          <w:iCs/>
          <w:color w:val="C00000"/>
          <w:sz w:val="28"/>
          <w:szCs w:val="28"/>
          <w:lang w:val="en-US"/>
        </w:rPr>
        <w:t>Tour</w:t>
      </w:r>
      <w:r w:rsidR="00DB43E4" w:rsidRPr="00DB43E4">
        <w:rPr>
          <w:rFonts w:ascii="Calibri" w:hAnsi="Calibri" w:cs="Calibri"/>
          <w:b/>
          <w:bCs/>
          <w:i/>
          <w:iCs/>
          <w:color w:val="C00000"/>
          <w:sz w:val="28"/>
          <w:szCs w:val="28"/>
          <w:lang w:val="en-US"/>
        </w:rPr>
        <w:t xml:space="preserve"> </w:t>
      </w:r>
      <w:r w:rsidR="00DB43E4" w:rsidRPr="003F379B">
        <w:rPr>
          <w:rFonts w:ascii="Calibri" w:hAnsi="Calibri" w:cs="Calibri"/>
          <w:b/>
          <w:bCs/>
          <w:i/>
          <w:iCs/>
          <w:color w:val="C00000"/>
          <w:sz w:val="28"/>
          <w:szCs w:val="28"/>
          <w:lang w:val="en-US"/>
        </w:rPr>
        <w:t>Party</w:t>
      </w:r>
    </w:p>
    <w:p w14:paraId="7CD178E6" w14:textId="0103ADCC" w:rsidR="00254C55" w:rsidRPr="005435D3" w:rsidRDefault="00254C55" w:rsidP="005435D3">
      <w:pPr>
        <w:pStyle w:val="Nessunaspaziatura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435D3">
        <w:rPr>
          <w:rFonts w:ascii="Calibri" w:hAnsi="Calibri" w:cs="Calibri"/>
          <w:b/>
          <w:bCs/>
          <w:color w:val="000000" w:themeColor="text1"/>
          <w:sz w:val="28"/>
          <w:szCs w:val="28"/>
        </w:rPr>
        <w:t>24 ottobre</w:t>
      </w:r>
    </w:p>
    <w:p w14:paraId="0152126B" w14:textId="77777777" w:rsidR="005435D3" w:rsidRPr="005435D3" w:rsidRDefault="005435D3" w:rsidP="005435D3">
      <w:pPr>
        <w:pStyle w:val="Nessunaspaziatura"/>
        <w:rPr>
          <w:rFonts w:ascii="Calibri" w:hAnsi="Calibri" w:cs="Calibri"/>
          <w:b/>
          <w:bCs/>
          <w:color w:val="C00000"/>
          <w:sz w:val="20"/>
          <w:szCs w:val="20"/>
        </w:rPr>
      </w:pPr>
    </w:p>
    <w:p w14:paraId="5AB86F41" w14:textId="4E888A42" w:rsidR="005435D3" w:rsidRPr="005435D3" w:rsidRDefault="00254C55" w:rsidP="005435D3">
      <w:pPr>
        <w:pStyle w:val="Nessunaspaziatura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5435D3"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>Cinema Experience</w:t>
      </w:r>
      <w:r w:rsidR="00163457"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>:</w:t>
      </w:r>
      <w:r w:rsidRPr="005435D3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r w:rsidR="00163457">
        <w:rPr>
          <w:rFonts w:ascii="Calibri" w:hAnsi="Calibri" w:cs="Calibri"/>
          <w:b/>
          <w:bCs/>
          <w:color w:val="C00000"/>
          <w:sz w:val="28"/>
          <w:szCs w:val="28"/>
        </w:rPr>
        <w:t xml:space="preserve">evento speciale </w:t>
      </w:r>
      <w:r w:rsidRPr="005435D3">
        <w:rPr>
          <w:rFonts w:ascii="Calibri" w:hAnsi="Calibri" w:cs="Calibri"/>
          <w:b/>
          <w:bCs/>
          <w:color w:val="C00000"/>
          <w:sz w:val="28"/>
          <w:szCs w:val="28"/>
        </w:rPr>
        <w:t xml:space="preserve">nelle sale italiane </w:t>
      </w:r>
    </w:p>
    <w:p w14:paraId="11C6CB62" w14:textId="78CF82CD" w:rsidR="00254C55" w:rsidRPr="00163457" w:rsidRDefault="005435D3" w:rsidP="005435D3">
      <w:pPr>
        <w:pStyle w:val="Nessunaspaziatura"/>
        <w:jc w:val="center"/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</w:pPr>
      <w:r w:rsidRPr="00163457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11, 12,</w:t>
      </w:r>
      <w:r w:rsidR="00254C55" w:rsidRPr="00163457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13 novembre</w:t>
      </w:r>
    </w:p>
    <w:p w14:paraId="23FF259B" w14:textId="5A5AE416" w:rsidR="00C16837" w:rsidRPr="00163457" w:rsidRDefault="00254C55" w:rsidP="00541710">
      <w:pPr>
        <w:pStyle w:val="Nessunaspaziatura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163457"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  <w:t xml:space="preserve"> </w:t>
      </w:r>
    </w:p>
    <w:p w14:paraId="543778E5" w14:textId="2F64A06B" w:rsidR="001667EB" w:rsidRPr="000E484C" w:rsidRDefault="000E484C" w:rsidP="000E484C">
      <w:pPr>
        <w:pStyle w:val="Nessunaspaziatura"/>
        <w:jc w:val="right"/>
        <w:rPr>
          <w:rFonts w:ascii="Calibri" w:hAnsi="Calibri" w:cs="Calibri"/>
          <w:i/>
          <w:iCs/>
          <w:sz w:val="22"/>
          <w:szCs w:val="22"/>
          <w:lang w:val="en-US"/>
        </w:rPr>
      </w:pPr>
      <w:r w:rsidRPr="000E484C">
        <w:rPr>
          <w:rFonts w:ascii="Calibri" w:hAnsi="Calibri" w:cs="Calibri"/>
          <w:i/>
          <w:iCs/>
          <w:sz w:val="22"/>
          <w:szCs w:val="22"/>
          <w:lang w:val="en-US"/>
        </w:rPr>
        <w:t>This is the greatest concert film ever</w:t>
      </w:r>
    </w:p>
    <w:p w14:paraId="5FE8A491" w14:textId="45E6ECDC" w:rsidR="000E484C" w:rsidRPr="000E484C" w:rsidRDefault="000E484C" w:rsidP="000E484C">
      <w:pPr>
        <w:pStyle w:val="Nessunaspaziatura"/>
        <w:jc w:val="right"/>
        <w:rPr>
          <w:rFonts w:ascii="Calibri" w:hAnsi="Calibri" w:cs="Calibri"/>
          <w:sz w:val="22"/>
          <w:szCs w:val="22"/>
        </w:rPr>
      </w:pPr>
      <w:r w:rsidRPr="000E484C">
        <w:rPr>
          <w:rFonts w:ascii="Calibri" w:hAnsi="Calibri" w:cs="Calibri"/>
          <w:sz w:val="22"/>
          <w:szCs w:val="22"/>
        </w:rPr>
        <w:t>Spike Lee</w:t>
      </w:r>
    </w:p>
    <w:p w14:paraId="7D120C8F" w14:textId="77777777" w:rsidR="00B26D49" w:rsidRDefault="00B26D49" w:rsidP="00B26D49">
      <w:pPr>
        <w:pStyle w:val="Nessunaspaziatura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E090AB" w14:textId="77777777" w:rsidR="003822C1" w:rsidRDefault="003822C1" w:rsidP="00A066A0">
      <w:pPr>
        <w:pStyle w:val="Nessunaspaziatura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4062EC" w14:textId="77777777" w:rsidR="009A34CB" w:rsidRDefault="003F379B" w:rsidP="00A066A0">
      <w:pPr>
        <w:pStyle w:val="Nessunaspaziatura"/>
        <w:jc w:val="both"/>
        <w:rPr>
          <w:rFonts w:ascii="Calibri" w:hAnsi="Calibri" w:cs="Calibri"/>
          <w:sz w:val="22"/>
          <w:szCs w:val="22"/>
        </w:rPr>
      </w:pPr>
      <w:r w:rsidRPr="00B26D49">
        <w:rPr>
          <w:rFonts w:ascii="Calibri" w:hAnsi="Calibri" w:cs="Calibri"/>
          <w:sz w:val="22"/>
          <w:szCs w:val="22"/>
        </w:rPr>
        <w:t xml:space="preserve">Debutterà il prossimo </w:t>
      </w:r>
      <w:r w:rsidRPr="00B26D49">
        <w:rPr>
          <w:rFonts w:ascii="Calibri" w:hAnsi="Calibri" w:cs="Calibri"/>
          <w:b/>
          <w:bCs/>
          <w:sz w:val="22"/>
          <w:szCs w:val="22"/>
        </w:rPr>
        <w:t>19 ottobre</w:t>
      </w:r>
      <w:r w:rsidRPr="00B26D49">
        <w:rPr>
          <w:rFonts w:ascii="Calibri" w:hAnsi="Calibri" w:cs="Calibri"/>
          <w:sz w:val="22"/>
          <w:szCs w:val="22"/>
        </w:rPr>
        <w:t xml:space="preserve"> alla </w:t>
      </w:r>
      <w:r w:rsidRPr="005435D3">
        <w:rPr>
          <w:rFonts w:ascii="Calibri" w:hAnsi="Calibri" w:cs="Calibri"/>
          <w:b/>
          <w:bCs/>
          <w:color w:val="C00000"/>
          <w:sz w:val="22"/>
          <w:szCs w:val="22"/>
        </w:rPr>
        <w:t>FESTA DEL CINEMA DI ROMA</w:t>
      </w:r>
      <w:r w:rsidRPr="005435D3">
        <w:rPr>
          <w:rFonts w:ascii="Calibri" w:hAnsi="Calibri" w:cs="Calibri"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(16-27 ottobre) </w:t>
      </w:r>
      <w:r w:rsidRPr="00B26D49">
        <w:rPr>
          <w:rFonts w:ascii="Calibri" w:hAnsi="Calibri" w:cs="Calibri"/>
          <w:b/>
          <w:bCs/>
          <w:color w:val="C00000"/>
          <w:sz w:val="22"/>
          <w:szCs w:val="22"/>
        </w:rPr>
        <w:t>STOP MAKING SENSE. 40 ANNIVERSARY EXPERIENCE</w:t>
      </w:r>
      <w:r w:rsidRPr="00B26D49">
        <w:rPr>
          <w:rFonts w:ascii="Calibri" w:hAnsi="Calibri" w:cs="Calibri"/>
          <w:color w:val="C00000"/>
          <w:sz w:val="22"/>
          <w:szCs w:val="22"/>
        </w:rPr>
        <w:t>,</w:t>
      </w:r>
      <w:r w:rsidRPr="00B26D49">
        <w:rPr>
          <w:rFonts w:ascii="Calibri" w:hAnsi="Calibri" w:cs="Calibri"/>
          <w:sz w:val="22"/>
          <w:szCs w:val="22"/>
        </w:rPr>
        <w:t xml:space="preserve"> il progetto speciale </w:t>
      </w:r>
      <w:r>
        <w:rPr>
          <w:rFonts w:ascii="Calibri" w:hAnsi="Calibri" w:cs="Calibri"/>
          <w:sz w:val="22"/>
          <w:szCs w:val="22"/>
        </w:rPr>
        <w:t xml:space="preserve">che celebra i </w:t>
      </w:r>
      <w:r w:rsidRPr="00B26D49">
        <w:rPr>
          <w:rFonts w:ascii="Calibri" w:hAnsi="Calibri" w:cs="Calibri"/>
          <w:b/>
          <w:bCs/>
          <w:sz w:val="22"/>
          <w:szCs w:val="22"/>
        </w:rPr>
        <w:t>40 anni dall’uscita</w:t>
      </w:r>
      <w:r>
        <w:rPr>
          <w:rFonts w:ascii="Calibri" w:hAnsi="Calibri" w:cs="Calibri"/>
          <w:sz w:val="22"/>
          <w:szCs w:val="22"/>
        </w:rPr>
        <w:t xml:space="preserve"> del </w:t>
      </w:r>
      <w:r w:rsidRPr="00C34919">
        <w:rPr>
          <w:rFonts w:ascii="Calibri" w:hAnsi="Calibri" w:cs="Calibri"/>
          <w:sz w:val="22"/>
          <w:szCs w:val="22"/>
        </w:rPr>
        <w:t>più grande film concerto di tutti i tempi</w:t>
      </w:r>
      <w:r>
        <w:rPr>
          <w:rFonts w:ascii="Calibri" w:hAnsi="Calibri" w:cs="Calibri"/>
          <w:sz w:val="22"/>
          <w:szCs w:val="22"/>
        </w:rPr>
        <w:t xml:space="preserve">, </w:t>
      </w:r>
      <w:r w:rsidRPr="00DD416D">
        <w:rPr>
          <w:rFonts w:ascii="Calibri" w:hAnsi="Calibri" w:cs="Calibri"/>
          <w:sz w:val="22"/>
          <w:szCs w:val="22"/>
        </w:rPr>
        <w:t>una pietra miliare dei documentari rock</w:t>
      </w:r>
      <w:r w:rsidRPr="001667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realizzata dal regista Premio Oscar</w:t>
      </w:r>
      <w:r w:rsidRPr="00287144">
        <w:rPr>
          <w:rFonts w:ascii="Calibri" w:hAnsi="Calibri" w:cs="Calibri"/>
          <w:sz w:val="22"/>
          <w:szCs w:val="22"/>
        </w:rPr>
        <w:t>®</w:t>
      </w:r>
      <w:r>
        <w:rPr>
          <w:rFonts w:ascii="Calibri" w:hAnsi="Calibri" w:cs="Calibri"/>
          <w:sz w:val="22"/>
          <w:szCs w:val="22"/>
        </w:rPr>
        <w:t xml:space="preserve"> </w:t>
      </w:r>
      <w:r w:rsidRPr="001667EB">
        <w:rPr>
          <w:rFonts w:ascii="Calibri" w:hAnsi="Calibri" w:cs="Calibri"/>
          <w:b/>
          <w:bCs/>
          <w:sz w:val="22"/>
          <w:szCs w:val="22"/>
        </w:rPr>
        <w:t>Jonathan Demme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60C52E4" w14:textId="77777777" w:rsidR="009A34CB" w:rsidRDefault="009A34CB" w:rsidP="00A066A0">
      <w:pPr>
        <w:pStyle w:val="Nessunaspaziatura"/>
        <w:jc w:val="both"/>
        <w:rPr>
          <w:rFonts w:ascii="Calibri" w:hAnsi="Calibri" w:cs="Calibri"/>
          <w:sz w:val="22"/>
          <w:szCs w:val="22"/>
        </w:rPr>
      </w:pPr>
    </w:p>
    <w:p w14:paraId="509D16ED" w14:textId="1E21A427" w:rsidR="00A066A0" w:rsidRDefault="003F379B" w:rsidP="00A066A0">
      <w:pPr>
        <w:pStyle w:val="Nessunaspaziatur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celebrazioni prenderanno il via </w:t>
      </w:r>
      <w:r>
        <w:rPr>
          <w:rFonts w:ascii="Calibri" w:hAnsi="Calibri" w:cs="Calibri"/>
          <w:b/>
          <w:bCs/>
          <w:sz w:val="22"/>
          <w:szCs w:val="22"/>
        </w:rPr>
        <w:t xml:space="preserve">al Teatro Olimpico di Roma, </w:t>
      </w:r>
      <w:r w:rsidRPr="00B26D49">
        <w:rPr>
          <w:rFonts w:ascii="Calibri" w:hAnsi="Calibri" w:cs="Calibri"/>
          <w:sz w:val="22"/>
          <w:szCs w:val="22"/>
        </w:rPr>
        <w:t>dove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0353">
        <w:rPr>
          <w:rFonts w:ascii="Calibri" w:hAnsi="Calibri" w:cs="Calibri"/>
          <w:sz w:val="22"/>
          <w:szCs w:val="22"/>
        </w:rPr>
        <w:t>il critico e giornalista</w:t>
      </w:r>
      <w:r>
        <w:rPr>
          <w:rFonts w:ascii="Calibri" w:hAnsi="Calibri" w:cs="Calibri"/>
          <w:b/>
          <w:bCs/>
          <w:sz w:val="22"/>
          <w:szCs w:val="22"/>
        </w:rPr>
        <w:t xml:space="preserve"> Gino Castaldo </w:t>
      </w:r>
      <w:r w:rsidRPr="00A10353">
        <w:rPr>
          <w:rFonts w:ascii="Calibri" w:hAnsi="Calibri" w:cs="Calibri"/>
          <w:sz w:val="22"/>
          <w:szCs w:val="22"/>
        </w:rPr>
        <w:t xml:space="preserve">presenterà </w:t>
      </w:r>
      <w:r w:rsidRPr="005B404D">
        <w:rPr>
          <w:rFonts w:ascii="Calibri" w:hAnsi="Calibri" w:cs="Calibri"/>
          <w:sz w:val="22"/>
          <w:szCs w:val="22"/>
        </w:rPr>
        <w:t>il film</w:t>
      </w:r>
      <w:r>
        <w:rPr>
          <w:rFonts w:ascii="Calibri" w:hAnsi="Calibri" w:cs="Calibri"/>
          <w:sz w:val="22"/>
          <w:szCs w:val="22"/>
        </w:rPr>
        <w:t xml:space="preserve"> in </w:t>
      </w:r>
      <w:r w:rsidRPr="00305DCF">
        <w:rPr>
          <w:rFonts w:ascii="Calibri" w:hAnsi="Calibri" w:cs="Calibri"/>
          <w:b/>
          <w:bCs/>
          <w:sz w:val="22"/>
          <w:szCs w:val="22"/>
        </w:rPr>
        <w:t>anteprima italiana</w:t>
      </w:r>
      <w:r w:rsidRPr="005B404D">
        <w:rPr>
          <w:rFonts w:ascii="Calibri" w:hAnsi="Calibri" w:cs="Calibri"/>
          <w:sz w:val="22"/>
          <w:szCs w:val="22"/>
        </w:rPr>
        <w:t xml:space="preserve"> </w:t>
      </w:r>
      <w:r w:rsidR="00EA6A0A">
        <w:rPr>
          <w:rFonts w:ascii="Calibri" w:hAnsi="Calibri" w:cs="Calibri"/>
          <w:sz w:val="22"/>
          <w:szCs w:val="22"/>
        </w:rPr>
        <w:t xml:space="preserve">assieme a </w:t>
      </w:r>
      <w:r w:rsidR="00EA6A0A" w:rsidRPr="005B404D">
        <w:rPr>
          <w:rFonts w:ascii="Calibri" w:hAnsi="Calibri" w:cs="Calibri"/>
          <w:b/>
          <w:bCs/>
          <w:sz w:val="22"/>
          <w:szCs w:val="22"/>
        </w:rPr>
        <w:t>Jerry Harrison</w:t>
      </w:r>
      <w:r w:rsidR="00EA6A0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A6A0A" w:rsidRPr="00F67F59">
        <w:rPr>
          <w:rFonts w:ascii="Calibri" w:hAnsi="Calibri" w:cs="Calibri"/>
          <w:sz w:val="22"/>
          <w:szCs w:val="22"/>
        </w:rPr>
        <w:t>storico chitarrista dei Talking Heads,</w:t>
      </w:r>
      <w:r w:rsidR="00EA6A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6A0A" w:rsidRPr="00F67F59">
        <w:rPr>
          <w:rFonts w:ascii="Calibri" w:hAnsi="Calibri" w:cs="Calibri"/>
          <w:sz w:val="22"/>
          <w:szCs w:val="22"/>
        </w:rPr>
        <w:t>e di</w:t>
      </w:r>
      <w:r w:rsidR="00EA6A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6A0A" w:rsidRPr="00A10353">
        <w:rPr>
          <w:rFonts w:ascii="Calibri" w:hAnsi="Calibri" w:cs="Calibri"/>
          <w:b/>
          <w:bCs/>
          <w:sz w:val="22"/>
          <w:szCs w:val="22"/>
        </w:rPr>
        <w:t>James Mockoski</w:t>
      </w:r>
      <w:r w:rsidR="00EA6A0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A6A0A" w:rsidRPr="00F67F59">
        <w:rPr>
          <w:rFonts w:ascii="Calibri" w:hAnsi="Calibri" w:cs="Calibri"/>
          <w:sz w:val="22"/>
          <w:szCs w:val="22"/>
        </w:rPr>
        <w:t>responsabile del restauro</w:t>
      </w:r>
      <w:r w:rsidR="00A6524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65245">
        <w:rPr>
          <w:rFonts w:ascii="Calibri" w:hAnsi="Calibri" w:cs="Calibri"/>
          <w:sz w:val="22"/>
          <w:szCs w:val="22"/>
        </w:rPr>
        <w:t>per la prima</w:t>
      </w:r>
      <w:r w:rsidRPr="00A65245">
        <w:rPr>
          <w:rFonts w:ascii="Calibri" w:hAnsi="Calibri" w:cs="Calibri"/>
          <w:b/>
          <w:bCs/>
          <w:sz w:val="22"/>
          <w:szCs w:val="22"/>
        </w:rPr>
        <w:t xml:space="preserve"> “</w:t>
      </w:r>
      <w:r w:rsidRPr="00A65245">
        <w:rPr>
          <w:rFonts w:ascii="Calibri" w:hAnsi="Calibri" w:cs="Calibri"/>
          <w:b/>
          <w:bCs/>
          <w:color w:val="C00000"/>
          <w:sz w:val="22"/>
          <w:szCs w:val="22"/>
        </w:rPr>
        <w:t xml:space="preserve">Stop Making Sense Special Night” </w:t>
      </w:r>
      <w:r w:rsidRPr="00A65245">
        <w:rPr>
          <w:rFonts w:ascii="Calibri" w:hAnsi="Calibri" w:cs="Calibri"/>
          <w:b/>
          <w:bCs/>
          <w:color w:val="000000" w:themeColor="text1"/>
          <w:sz w:val="22"/>
          <w:szCs w:val="22"/>
        </w:rPr>
        <w:t>italiana</w:t>
      </w:r>
      <w:r w:rsidRPr="00A65245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066A0" w:rsidRPr="00F67F59">
        <w:rPr>
          <w:rFonts w:ascii="Calibri" w:hAnsi="Calibri" w:cs="Calibri"/>
          <w:b/>
          <w:bCs/>
          <w:sz w:val="22"/>
          <w:szCs w:val="22"/>
        </w:rPr>
        <w:t xml:space="preserve">Innovativi all’epoca, tra i più imitati oggi, i </w:t>
      </w:r>
      <w:r w:rsidR="00A066A0" w:rsidRPr="003822C1">
        <w:rPr>
          <w:rFonts w:ascii="Calibri" w:hAnsi="Calibri" w:cs="Calibri"/>
          <w:b/>
          <w:bCs/>
          <w:color w:val="C00000"/>
          <w:sz w:val="22"/>
          <w:szCs w:val="22"/>
        </w:rPr>
        <w:t>TALKING HEADS</w:t>
      </w:r>
      <w:r w:rsidR="00A066A0" w:rsidRPr="00F67F59">
        <w:rPr>
          <w:rFonts w:ascii="Calibri" w:hAnsi="Calibri" w:cs="Calibri"/>
          <w:b/>
          <w:bCs/>
          <w:sz w:val="22"/>
          <w:szCs w:val="22"/>
        </w:rPr>
        <w:t xml:space="preserve"> torn</w:t>
      </w:r>
      <w:r w:rsidR="009A34CB">
        <w:rPr>
          <w:rFonts w:ascii="Calibri" w:hAnsi="Calibri" w:cs="Calibri"/>
          <w:b/>
          <w:bCs/>
          <w:sz w:val="22"/>
          <w:szCs w:val="22"/>
        </w:rPr>
        <w:t>eran</w:t>
      </w:r>
      <w:r w:rsidR="00A066A0" w:rsidRPr="00F67F59">
        <w:rPr>
          <w:rFonts w:ascii="Calibri" w:hAnsi="Calibri" w:cs="Calibri"/>
          <w:b/>
          <w:bCs/>
          <w:sz w:val="22"/>
          <w:szCs w:val="22"/>
        </w:rPr>
        <w:t>no</w:t>
      </w:r>
      <w:r>
        <w:rPr>
          <w:rFonts w:ascii="Calibri" w:hAnsi="Calibri" w:cs="Calibri"/>
          <w:b/>
          <w:bCs/>
          <w:sz w:val="22"/>
          <w:szCs w:val="22"/>
        </w:rPr>
        <w:t xml:space="preserve"> così</w:t>
      </w:r>
      <w:r w:rsidR="00A066A0" w:rsidRPr="00F67F59">
        <w:rPr>
          <w:rFonts w:ascii="Calibri" w:hAnsi="Calibri" w:cs="Calibri"/>
          <w:b/>
          <w:bCs/>
          <w:sz w:val="22"/>
          <w:szCs w:val="22"/>
        </w:rPr>
        <w:t xml:space="preserve"> al centro della scena con il progetto</w:t>
      </w:r>
      <w:r w:rsidR="00A066A0" w:rsidRPr="00F67F59">
        <w:rPr>
          <w:b/>
          <w:bCs/>
        </w:rPr>
        <w:t xml:space="preserve"> </w:t>
      </w:r>
      <w:r w:rsidR="00A066A0" w:rsidRPr="00F67F59">
        <w:rPr>
          <w:b/>
          <w:bCs/>
          <w:color w:val="C00000"/>
        </w:rPr>
        <w:t>“</w:t>
      </w:r>
      <w:r w:rsidR="00A066A0" w:rsidRPr="00F67F59">
        <w:rPr>
          <w:rFonts w:ascii="Calibri" w:hAnsi="Calibri" w:cs="Calibri"/>
          <w:b/>
          <w:bCs/>
          <w:color w:val="C00000"/>
          <w:sz w:val="22"/>
          <w:szCs w:val="22"/>
        </w:rPr>
        <w:t>STOP MAKING SENSE. 40 ANNIVERSARY EXPERIENCE”</w:t>
      </w:r>
      <w:r w:rsidR="00A066A0" w:rsidRPr="00F67F59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A066A0">
        <w:rPr>
          <w:rFonts w:ascii="Calibri" w:hAnsi="Calibri" w:cs="Calibri"/>
          <w:sz w:val="22"/>
          <w:szCs w:val="22"/>
        </w:rPr>
        <w:t xml:space="preserve">che farà rivivere e approfondire la band che più di tutte ha </w:t>
      </w:r>
      <w:r w:rsidR="00A066A0" w:rsidRPr="00F67F59">
        <w:rPr>
          <w:rFonts w:ascii="Calibri" w:hAnsi="Calibri" w:cs="Calibri"/>
          <w:b/>
          <w:bCs/>
          <w:sz w:val="22"/>
          <w:szCs w:val="22"/>
        </w:rPr>
        <w:t>rivoluzionato l’apparato creativo nel mondo della musica</w:t>
      </w:r>
      <w:r w:rsidR="00F67F59">
        <w:rPr>
          <w:rFonts w:ascii="Calibri" w:hAnsi="Calibri" w:cs="Calibri"/>
          <w:sz w:val="22"/>
          <w:szCs w:val="22"/>
        </w:rPr>
        <w:t xml:space="preserve"> f</w:t>
      </w:r>
      <w:r w:rsidR="00A066A0" w:rsidRPr="00282172">
        <w:rPr>
          <w:rFonts w:ascii="Calibri" w:hAnsi="Calibri" w:cs="Calibri"/>
          <w:sz w:val="22"/>
          <w:szCs w:val="22"/>
        </w:rPr>
        <w:t>ondendo influenze musicali disparate</w:t>
      </w:r>
      <w:r w:rsidR="00A066A0">
        <w:rPr>
          <w:rFonts w:ascii="Calibri" w:hAnsi="Calibri" w:cs="Calibri"/>
          <w:sz w:val="22"/>
          <w:szCs w:val="22"/>
        </w:rPr>
        <w:t>,</w:t>
      </w:r>
      <w:r w:rsidR="00A066A0" w:rsidRPr="00282172">
        <w:rPr>
          <w:rFonts w:ascii="Calibri" w:hAnsi="Calibri" w:cs="Calibri"/>
          <w:sz w:val="22"/>
          <w:szCs w:val="22"/>
        </w:rPr>
        <w:t xml:space="preserve"> creando strutture compositive non convenzionali</w:t>
      </w:r>
      <w:r w:rsidR="00A066A0">
        <w:rPr>
          <w:rFonts w:ascii="Calibri" w:hAnsi="Calibri" w:cs="Calibri"/>
          <w:sz w:val="22"/>
          <w:szCs w:val="22"/>
        </w:rPr>
        <w:t xml:space="preserve"> e amplificando</w:t>
      </w:r>
      <w:r w:rsidR="00F67F59">
        <w:rPr>
          <w:rFonts w:ascii="Calibri" w:hAnsi="Calibri" w:cs="Calibri"/>
          <w:sz w:val="22"/>
          <w:szCs w:val="22"/>
        </w:rPr>
        <w:t xml:space="preserve"> la creatività di</w:t>
      </w:r>
      <w:r w:rsidR="00A066A0">
        <w:rPr>
          <w:rFonts w:ascii="Calibri" w:hAnsi="Calibri" w:cs="Calibri"/>
          <w:sz w:val="22"/>
          <w:szCs w:val="22"/>
        </w:rPr>
        <w:t xml:space="preserve"> visual e performance</w:t>
      </w:r>
      <w:r w:rsidR="00F67F59">
        <w:rPr>
          <w:rFonts w:ascii="Calibri" w:hAnsi="Calibri" w:cs="Calibri"/>
          <w:sz w:val="22"/>
          <w:szCs w:val="22"/>
        </w:rPr>
        <w:t>.</w:t>
      </w:r>
    </w:p>
    <w:p w14:paraId="20C09B93" w14:textId="77777777" w:rsidR="005435D3" w:rsidRDefault="005435D3" w:rsidP="0012397B">
      <w:pPr>
        <w:pStyle w:val="Nessunaspaziatura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5D2E76" w14:textId="0945D2A9" w:rsidR="003822C1" w:rsidRDefault="005435D3" w:rsidP="005435D3">
      <w:pPr>
        <w:pStyle w:val="Nessunaspaziatura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435D3">
        <w:rPr>
          <w:rFonts w:ascii="Calibri" w:hAnsi="Calibri" w:cs="Calibri"/>
          <w:sz w:val="22"/>
          <w:szCs w:val="22"/>
        </w:rPr>
        <w:t xml:space="preserve">Dopo </w:t>
      </w:r>
      <w:r w:rsidR="003822C1">
        <w:rPr>
          <w:rFonts w:ascii="Calibri" w:hAnsi="Calibri" w:cs="Calibri"/>
          <w:sz w:val="22"/>
          <w:szCs w:val="22"/>
        </w:rPr>
        <w:t xml:space="preserve">l’anteprima </w:t>
      </w:r>
      <w:r w:rsidR="00DD416D">
        <w:rPr>
          <w:rFonts w:ascii="Calibri" w:hAnsi="Calibri" w:cs="Calibri"/>
          <w:sz w:val="22"/>
          <w:szCs w:val="22"/>
        </w:rPr>
        <w:t>alla</w:t>
      </w:r>
      <w:r w:rsidRPr="005435D3">
        <w:rPr>
          <w:rFonts w:ascii="Calibri" w:hAnsi="Calibri" w:cs="Calibri"/>
          <w:sz w:val="22"/>
          <w:szCs w:val="22"/>
        </w:rPr>
        <w:t xml:space="preserve"> Festa del Cinema di Roma, sarà il momento del </w:t>
      </w:r>
      <w:r w:rsidRPr="005435D3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Stop Making Sense Party</w:t>
      </w:r>
      <w:r w:rsidRPr="005435D3">
        <w:rPr>
          <w:rFonts w:ascii="Calibri" w:hAnsi="Calibri" w:cs="Calibri"/>
          <w:b/>
          <w:bCs/>
          <w:color w:val="C00000"/>
          <w:sz w:val="22"/>
          <w:szCs w:val="22"/>
        </w:rPr>
        <w:t xml:space="preserve"> all’Alcatraz di Milano, </w:t>
      </w:r>
      <w:r w:rsidR="00305DCF">
        <w:rPr>
          <w:rFonts w:ascii="Calibri" w:hAnsi="Calibri" w:cs="Calibri"/>
          <w:sz w:val="22"/>
          <w:szCs w:val="22"/>
        </w:rPr>
        <w:t>in programma</w:t>
      </w:r>
      <w:r w:rsidRPr="005435D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 w:rsidRPr="005435D3">
        <w:rPr>
          <w:rFonts w:ascii="Calibri" w:hAnsi="Calibri" w:cs="Calibri"/>
          <w:b/>
          <w:bCs/>
          <w:sz w:val="22"/>
          <w:szCs w:val="22"/>
        </w:rPr>
        <w:t>24 ottobre</w:t>
      </w:r>
      <w:r>
        <w:rPr>
          <w:rFonts w:ascii="Calibri" w:hAnsi="Calibri" w:cs="Calibri"/>
          <w:sz w:val="22"/>
          <w:szCs w:val="22"/>
        </w:rPr>
        <w:t xml:space="preserve"> </w:t>
      </w:r>
      <w:r w:rsidR="00163457">
        <w:rPr>
          <w:rFonts w:ascii="Calibri" w:hAnsi="Calibri" w:cs="Calibri"/>
          <w:sz w:val="22"/>
          <w:szCs w:val="22"/>
        </w:rPr>
        <w:t>all’interno del calendario</w:t>
      </w:r>
      <w:r w:rsidR="007578F9">
        <w:rPr>
          <w:rFonts w:ascii="Calibri" w:hAnsi="Calibri" w:cs="Calibri"/>
          <w:sz w:val="22"/>
          <w:szCs w:val="22"/>
        </w:rPr>
        <w:t xml:space="preserve"> d</w:t>
      </w:r>
      <w:r w:rsidR="00574743">
        <w:rPr>
          <w:rFonts w:ascii="Calibri" w:hAnsi="Calibri" w:cs="Calibri"/>
          <w:sz w:val="22"/>
          <w:szCs w:val="22"/>
        </w:rPr>
        <w:t>ella nona edizione di</w:t>
      </w:r>
      <w:r w:rsidRPr="005435D3">
        <w:rPr>
          <w:rFonts w:ascii="Calibri" w:hAnsi="Calibri" w:cs="Calibri"/>
          <w:sz w:val="22"/>
          <w:szCs w:val="22"/>
        </w:rPr>
        <w:t xml:space="preserve"> </w:t>
      </w:r>
      <w:r w:rsidRPr="005435D3">
        <w:rPr>
          <w:rFonts w:ascii="Calibri" w:hAnsi="Calibri" w:cs="Calibri"/>
          <w:b/>
          <w:bCs/>
          <w:sz w:val="22"/>
          <w:szCs w:val="22"/>
        </w:rPr>
        <w:t>JAZZMI 2024</w:t>
      </w:r>
      <w:r w:rsidRPr="005435D3">
        <w:rPr>
          <w:rFonts w:ascii="Calibri" w:hAnsi="Calibri" w:cs="Calibri"/>
          <w:sz w:val="22"/>
          <w:szCs w:val="22"/>
        </w:rPr>
        <w:t xml:space="preserve"> </w:t>
      </w:r>
      <w:r w:rsidR="00305DCF">
        <w:rPr>
          <w:rFonts w:ascii="Calibri" w:hAnsi="Calibri" w:cs="Calibri"/>
          <w:sz w:val="22"/>
          <w:szCs w:val="22"/>
        </w:rPr>
        <w:t>per</w:t>
      </w:r>
      <w:r w:rsidRPr="005435D3">
        <w:rPr>
          <w:rFonts w:ascii="Calibri" w:hAnsi="Calibri" w:cs="Calibri"/>
          <w:sz w:val="22"/>
          <w:szCs w:val="22"/>
        </w:rPr>
        <w:t xml:space="preserve"> una speciale serata</w:t>
      </w:r>
      <w:r w:rsidRPr="00305DCF">
        <w:rPr>
          <w:rFonts w:ascii="Calibri" w:hAnsi="Calibri" w:cs="Calibri"/>
          <w:sz w:val="22"/>
          <w:szCs w:val="22"/>
        </w:rPr>
        <w:t xml:space="preserve"> </w:t>
      </w:r>
      <w:r w:rsidR="00305DCF" w:rsidRPr="00305DCF">
        <w:rPr>
          <w:rFonts w:ascii="Calibri" w:hAnsi="Calibri" w:cs="Calibri"/>
          <w:sz w:val="22"/>
          <w:szCs w:val="22"/>
        </w:rPr>
        <w:t>all’insegna della grande musica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5435D3">
        <w:rPr>
          <w:rFonts w:ascii="Calibri" w:hAnsi="Calibri" w:cs="Calibri"/>
          <w:sz w:val="22"/>
          <w:szCs w:val="22"/>
        </w:rPr>
        <w:t xml:space="preserve">(tutti i dettagli su </w:t>
      </w:r>
      <w:r w:rsidR="00574743" w:rsidRPr="00F05B3E">
        <w:rPr>
          <w:rFonts w:ascii="Calibri" w:hAnsi="Calibri" w:cs="Calibri"/>
          <w:sz w:val="22"/>
          <w:szCs w:val="22"/>
        </w:rPr>
        <w:t>www.jazzmi.it/events</w:t>
      </w:r>
      <w:r w:rsidR="00DB43E4" w:rsidRPr="00F05B3E">
        <w:rPr>
          <w:rFonts w:ascii="Calibri" w:hAnsi="Calibri" w:cs="Calibri"/>
          <w:sz w:val="22"/>
          <w:szCs w:val="22"/>
        </w:rPr>
        <w:t xml:space="preserve"> e apertura prevendite da</w:t>
      </w:r>
      <w:r w:rsidR="00574743" w:rsidRPr="00F05B3E">
        <w:rPr>
          <w:rFonts w:ascii="Calibri" w:hAnsi="Calibri" w:cs="Calibri"/>
          <w:sz w:val="22"/>
          <w:szCs w:val="22"/>
        </w:rPr>
        <w:t xml:space="preserve"> oggi venerdì 20 settembre</w:t>
      </w:r>
      <w:r w:rsidRPr="00F05B3E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</w:t>
      </w:r>
      <w:r w:rsidRPr="005435D3">
        <w:rPr>
          <w:rFonts w:ascii="Calibri" w:hAnsi="Calibri" w:cs="Calibri"/>
          <w:sz w:val="22"/>
          <w:szCs w:val="22"/>
        </w:rPr>
        <w:t xml:space="preserve">L’evento segnerà il debutto </w:t>
      </w:r>
      <w:r w:rsidRPr="005435D3">
        <w:rPr>
          <w:rFonts w:ascii="Calibri" w:hAnsi="Calibri" w:cs="Calibri"/>
          <w:color w:val="000000" w:themeColor="text1"/>
          <w:sz w:val="22"/>
          <w:szCs w:val="22"/>
        </w:rPr>
        <w:t>dello</w:t>
      </w:r>
      <w:r w:rsidRPr="005435D3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5435D3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 xml:space="preserve">Stop Making Sense Tour </w:t>
      </w:r>
      <w:r w:rsidR="00DB43E4" w:rsidRPr="005435D3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Party</w:t>
      </w:r>
      <w:r w:rsidR="00DB43E4" w:rsidRPr="005435D3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  <w:r w:rsidRPr="005435D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nei club </w:t>
      </w:r>
      <w:r w:rsidR="00A04B2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 nei teatri </w:t>
      </w:r>
      <w:r w:rsidRPr="005435D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italiani, </w:t>
      </w:r>
      <w:r w:rsidRPr="005435D3">
        <w:rPr>
          <w:rFonts w:ascii="Calibri" w:hAnsi="Calibri" w:cs="Calibri"/>
          <w:color w:val="000000" w:themeColor="text1"/>
          <w:sz w:val="22"/>
          <w:szCs w:val="22"/>
        </w:rPr>
        <w:t>con tappe che verranno annunciate prossimamente</w:t>
      </w:r>
      <w:r w:rsidR="00305DCF">
        <w:rPr>
          <w:rFonts w:ascii="Calibri" w:hAnsi="Calibri" w:cs="Calibri"/>
          <w:color w:val="000000" w:themeColor="text1"/>
          <w:sz w:val="22"/>
          <w:szCs w:val="22"/>
        </w:rPr>
        <w:t xml:space="preserve"> su </w:t>
      </w:r>
      <w:r w:rsidR="00F05B3E">
        <w:rPr>
          <w:rFonts w:ascii="Calibri" w:hAnsi="Calibri" w:cs="Calibri"/>
          <w:color w:val="000000" w:themeColor="text1"/>
          <w:sz w:val="22"/>
          <w:szCs w:val="22"/>
        </w:rPr>
        <w:t>www.ponderosa.it</w:t>
      </w:r>
      <w:r w:rsidRPr="005435D3">
        <w:rPr>
          <w:rFonts w:ascii="Calibri" w:hAnsi="Calibri" w:cs="Calibri"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BA881C5" w14:textId="77777777" w:rsidR="003822C1" w:rsidRDefault="003822C1" w:rsidP="005435D3">
      <w:pPr>
        <w:pStyle w:val="Nessunaspaziatura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8687175" w14:textId="79BFE416" w:rsidR="005435D3" w:rsidRPr="00B26D49" w:rsidRDefault="005435D3" w:rsidP="005435D3">
      <w:pPr>
        <w:pStyle w:val="Nessunaspaziatura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Infine, </w:t>
      </w:r>
      <w:r w:rsidRPr="005435D3">
        <w:rPr>
          <w:rFonts w:ascii="Calibri" w:hAnsi="Calibri" w:cs="Calibri"/>
          <w:b/>
          <w:bCs/>
          <w:sz w:val="22"/>
          <w:szCs w:val="22"/>
        </w:rPr>
        <w:t>solo l’11, 12 e 13 novembre</w:t>
      </w:r>
      <w:r w:rsidR="00B26D49">
        <w:rPr>
          <w:rFonts w:ascii="Calibri" w:hAnsi="Calibri" w:cs="Calibri"/>
          <w:b/>
          <w:bCs/>
          <w:sz w:val="22"/>
          <w:szCs w:val="22"/>
        </w:rPr>
        <w:t>, il film arriverà nelle sale italiane</w:t>
      </w:r>
      <w:r w:rsidR="00163457">
        <w:rPr>
          <w:rFonts w:ascii="Calibri" w:hAnsi="Calibri" w:cs="Calibri"/>
          <w:b/>
          <w:bCs/>
          <w:sz w:val="22"/>
          <w:szCs w:val="22"/>
        </w:rPr>
        <w:t xml:space="preserve"> con </w:t>
      </w:r>
      <w:r w:rsidR="00B26D49"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B26D49" w:rsidRPr="00B26D49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Cinema Experience</w:t>
      </w:r>
      <w:r w:rsidR="00B26D49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 xml:space="preserve"> </w:t>
      </w:r>
      <w:r w:rsidR="00B26D49" w:rsidRPr="005435D3">
        <w:rPr>
          <w:rFonts w:ascii="Calibri" w:hAnsi="Calibri" w:cs="Calibri"/>
          <w:sz w:val="22"/>
          <w:szCs w:val="22"/>
        </w:rPr>
        <w:t xml:space="preserve">(elenco sale a breve su </w:t>
      </w:r>
      <w:r w:rsidR="00B26D49" w:rsidRPr="0027099E">
        <w:rPr>
          <w:rFonts w:ascii="Calibri" w:hAnsi="Calibri" w:cs="Calibri"/>
          <w:sz w:val="22"/>
          <w:szCs w:val="22"/>
        </w:rPr>
        <w:t>nexostudios.it</w:t>
      </w:r>
      <w:r w:rsidR="00DB43E4" w:rsidRPr="0027099E">
        <w:rPr>
          <w:rFonts w:ascii="Calibri" w:hAnsi="Calibri" w:cs="Calibri"/>
          <w:sz w:val="22"/>
          <w:szCs w:val="22"/>
        </w:rPr>
        <w:t xml:space="preserve"> e apertura prevendite dal 16 ottobre</w:t>
      </w:r>
      <w:r w:rsidR="00B26D49" w:rsidRPr="0027099E">
        <w:rPr>
          <w:rFonts w:ascii="Calibri" w:hAnsi="Calibri" w:cs="Calibri"/>
          <w:sz w:val="22"/>
          <w:szCs w:val="22"/>
        </w:rPr>
        <w:t>).</w:t>
      </w:r>
      <w:r w:rsidR="00B26D49" w:rsidRPr="0027099E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 xml:space="preserve"> </w:t>
      </w:r>
      <w:r w:rsidR="00B26D49" w:rsidRPr="0027099E">
        <w:rPr>
          <w:rFonts w:ascii="Calibri" w:hAnsi="Calibri" w:cs="Calibri"/>
          <w:color w:val="000000" w:themeColor="text1"/>
          <w:sz w:val="22"/>
          <w:szCs w:val="22"/>
        </w:rPr>
        <w:t>L’invito</w:t>
      </w:r>
      <w:r w:rsidR="00B26D49" w:rsidRPr="00B26D4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05DCF">
        <w:rPr>
          <w:rFonts w:ascii="Calibri" w:hAnsi="Calibri" w:cs="Calibri"/>
          <w:color w:val="000000" w:themeColor="text1"/>
          <w:sz w:val="22"/>
          <w:szCs w:val="22"/>
        </w:rPr>
        <w:t xml:space="preserve">per il pubblico </w:t>
      </w:r>
      <w:r w:rsidR="00B26D49" w:rsidRPr="00B26D49">
        <w:rPr>
          <w:rFonts w:ascii="Calibri" w:hAnsi="Calibri" w:cs="Calibri"/>
          <w:color w:val="000000" w:themeColor="text1"/>
          <w:sz w:val="22"/>
          <w:szCs w:val="22"/>
        </w:rPr>
        <w:t xml:space="preserve">sarà quello di partecipare </w:t>
      </w:r>
      <w:r w:rsidR="00305DCF">
        <w:rPr>
          <w:rFonts w:ascii="Calibri" w:hAnsi="Calibri" w:cs="Calibri"/>
          <w:color w:val="000000" w:themeColor="text1"/>
          <w:sz w:val="22"/>
          <w:szCs w:val="22"/>
        </w:rPr>
        <w:t xml:space="preserve">a tutti gli </w:t>
      </w:r>
      <w:r w:rsidR="00B26D49" w:rsidRPr="00B26D49">
        <w:rPr>
          <w:rFonts w:ascii="Calibri" w:hAnsi="Calibri" w:cs="Calibri"/>
          <w:color w:val="000000" w:themeColor="text1"/>
          <w:sz w:val="22"/>
          <w:szCs w:val="22"/>
        </w:rPr>
        <w:t>appuntamenti con</w:t>
      </w:r>
      <w:r w:rsidR="00305DCF">
        <w:rPr>
          <w:rFonts w:ascii="Calibri" w:hAnsi="Calibri" w:cs="Calibri"/>
          <w:color w:val="000000" w:themeColor="text1"/>
          <w:sz w:val="22"/>
          <w:szCs w:val="22"/>
        </w:rPr>
        <w:t xml:space="preserve"> un</w:t>
      </w:r>
      <w:r w:rsidR="00B26D49" w:rsidRPr="00B26D49">
        <w:rPr>
          <w:rFonts w:ascii="Calibri" w:hAnsi="Calibri" w:cs="Calibri"/>
          <w:color w:val="000000" w:themeColor="text1"/>
          <w:sz w:val="22"/>
          <w:szCs w:val="22"/>
        </w:rPr>
        <w:t xml:space="preserve"> dress code ispirato al film e </w:t>
      </w:r>
      <w:r w:rsidR="00305DCF">
        <w:rPr>
          <w:rFonts w:ascii="Calibri" w:hAnsi="Calibri" w:cs="Calibri"/>
          <w:color w:val="000000" w:themeColor="text1"/>
          <w:sz w:val="22"/>
          <w:szCs w:val="22"/>
        </w:rPr>
        <w:t xml:space="preserve">alla musica degli </w:t>
      </w:r>
      <w:r w:rsidR="00B26D49" w:rsidRPr="00B26D49">
        <w:rPr>
          <w:rFonts w:ascii="Calibri" w:hAnsi="Calibri" w:cs="Calibri"/>
          <w:color w:val="000000" w:themeColor="text1"/>
          <w:sz w:val="22"/>
          <w:szCs w:val="22"/>
        </w:rPr>
        <w:t xml:space="preserve">anni Ottanta </w:t>
      </w:r>
      <w:r w:rsidR="00305DCF">
        <w:rPr>
          <w:rFonts w:ascii="Calibri" w:hAnsi="Calibri" w:cs="Calibri"/>
          <w:color w:val="000000" w:themeColor="text1"/>
          <w:sz w:val="22"/>
          <w:szCs w:val="22"/>
        </w:rPr>
        <w:t>per</w:t>
      </w:r>
      <w:r w:rsidR="00B26D49" w:rsidRPr="00B26D49">
        <w:rPr>
          <w:rFonts w:ascii="Calibri" w:hAnsi="Calibri" w:cs="Calibri"/>
          <w:color w:val="000000" w:themeColor="text1"/>
          <w:sz w:val="22"/>
          <w:szCs w:val="22"/>
        </w:rPr>
        <w:t xml:space="preserve"> rimmergersi nelle atmosfere </w:t>
      </w:r>
      <w:r w:rsidR="00305DCF">
        <w:rPr>
          <w:rFonts w:ascii="Calibri" w:hAnsi="Calibri" w:cs="Calibri"/>
          <w:color w:val="000000" w:themeColor="text1"/>
          <w:sz w:val="22"/>
          <w:szCs w:val="22"/>
        </w:rPr>
        <w:t>di quell’ottobre 1984 in cui il film fece il suo debutto internazionale</w:t>
      </w:r>
      <w:r w:rsidR="00B26D4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5AD6797" w14:textId="3AF403F4" w:rsidR="00B26D49" w:rsidRPr="00305DCF" w:rsidRDefault="005435D3" w:rsidP="0012397B">
      <w:pPr>
        <w:pStyle w:val="Nessunaspaziatura"/>
        <w:jc w:val="both"/>
        <w:rPr>
          <w:rFonts w:ascii="Calibri" w:hAnsi="Calibri" w:cs="Calibri"/>
          <w:sz w:val="22"/>
          <w:szCs w:val="22"/>
        </w:rPr>
      </w:pPr>
      <w:r w:rsidRPr="005435D3">
        <w:rPr>
          <w:rFonts w:ascii="Calibri" w:hAnsi="Calibri" w:cs="Calibri"/>
          <w:sz w:val="22"/>
          <w:szCs w:val="22"/>
        </w:rPr>
        <w:t xml:space="preserve"> </w:t>
      </w:r>
    </w:p>
    <w:p w14:paraId="6824BC1E" w14:textId="7A87B484" w:rsidR="0012397B" w:rsidRDefault="001667EB" w:rsidP="0012397B">
      <w:pPr>
        <w:pStyle w:val="Nessunaspaziatura"/>
        <w:jc w:val="both"/>
        <w:rPr>
          <w:rFonts w:ascii="Calibri" w:hAnsi="Calibri" w:cs="Calibri"/>
          <w:sz w:val="22"/>
          <w:szCs w:val="22"/>
        </w:rPr>
      </w:pPr>
      <w:r w:rsidRPr="001667EB">
        <w:rPr>
          <w:rFonts w:ascii="Calibri" w:hAnsi="Calibri" w:cs="Calibri"/>
          <w:b/>
          <w:bCs/>
          <w:sz w:val="22"/>
          <w:szCs w:val="22"/>
        </w:rPr>
        <w:t>STOP MAKING SENSE</w:t>
      </w:r>
      <w:r>
        <w:rPr>
          <w:rFonts w:ascii="Calibri" w:hAnsi="Calibri" w:cs="Calibri"/>
          <w:sz w:val="22"/>
          <w:szCs w:val="22"/>
        </w:rPr>
        <w:t xml:space="preserve"> racconta la performance della band </w:t>
      </w:r>
      <w:r w:rsidRPr="00C34919">
        <w:rPr>
          <w:rFonts w:ascii="Calibri" w:hAnsi="Calibri" w:cs="Calibri"/>
          <w:sz w:val="22"/>
          <w:szCs w:val="22"/>
        </w:rPr>
        <w:t xml:space="preserve">al </w:t>
      </w:r>
      <w:r w:rsidRPr="001667EB">
        <w:rPr>
          <w:rFonts w:ascii="Calibri" w:hAnsi="Calibri" w:cs="Calibri"/>
          <w:b/>
          <w:bCs/>
          <w:sz w:val="22"/>
          <w:szCs w:val="22"/>
        </w:rPr>
        <w:t>Pantages Theater di Hollywood</w:t>
      </w:r>
      <w:r w:rsidR="005B4E5A" w:rsidRPr="001667EB">
        <w:rPr>
          <w:rFonts w:ascii="Calibri" w:hAnsi="Calibri" w:cs="Calibri"/>
          <w:b/>
          <w:bCs/>
          <w:sz w:val="22"/>
          <w:szCs w:val="22"/>
        </w:rPr>
        <w:t xml:space="preserve"> nel dicembre del 1983</w:t>
      </w:r>
      <w:r>
        <w:rPr>
          <w:rFonts w:ascii="Calibri" w:hAnsi="Calibri" w:cs="Calibri"/>
          <w:sz w:val="22"/>
          <w:szCs w:val="22"/>
        </w:rPr>
        <w:t>, quando</w:t>
      </w:r>
      <w:r w:rsidR="005B4E5A" w:rsidRPr="00C34919">
        <w:rPr>
          <w:rFonts w:ascii="Calibri" w:hAnsi="Calibri" w:cs="Calibri"/>
          <w:sz w:val="22"/>
          <w:szCs w:val="22"/>
        </w:rPr>
        <w:t xml:space="preserve"> </w:t>
      </w:r>
      <w:r w:rsidR="005B4E5A" w:rsidRPr="0012397B">
        <w:rPr>
          <w:rFonts w:ascii="Calibri" w:hAnsi="Calibri" w:cs="Calibri"/>
          <w:b/>
          <w:bCs/>
          <w:sz w:val="22"/>
          <w:szCs w:val="22"/>
        </w:rPr>
        <w:t>David Byrne, Tina Weymouth, Chris Frantz e Jerry Harrison</w:t>
      </w:r>
      <w:r w:rsidR="005B4E5A" w:rsidRPr="000E484C">
        <w:rPr>
          <w:rFonts w:ascii="Calibri" w:hAnsi="Calibri" w:cs="Calibri"/>
          <w:sz w:val="22"/>
          <w:szCs w:val="22"/>
        </w:rPr>
        <w:t>,</w:t>
      </w:r>
      <w:r w:rsidR="005B4E5A" w:rsidRPr="00C34919">
        <w:rPr>
          <w:rFonts w:ascii="Calibri" w:hAnsi="Calibri" w:cs="Calibri"/>
          <w:sz w:val="22"/>
          <w:szCs w:val="22"/>
        </w:rPr>
        <w:t xml:space="preserve"> insieme a un ensemble di </w:t>
      </w:r>
      <w:r w:rsidR="00C16837">
        <w:rPr>
          <w:rFonts w:ascii="Calibri" w:hAnsi="Calibri" w:cs="Calibri"/>
          <w:sz w:val="22"/>
          <w:szCs w:val="22"/>
        </w:rPr>
        <w:t xml:space="preserve">eccezionali </w:t>
      </w:r>
      <w:r w:rsidR="005B4E5A" w:rsidRPr="00C34919">
        <w:rPr>
          <w:rFonts w:ascii="Calibri" w:hAnsi="Calibri" w:cs="Calibri"/>
          <w:sz w:val="22"/>
          <w:szCs w:val="22"/>
        </w:rPr>
        <w:t>musicisti di support</w:t>
      </w:r>
      <w:r>
        <w:rPr>
          <w:rFonts w:ascii="Calibri" w:hAnsi="Calibri" w:cs="Calibri"/>
          <w:sz w:val="22"/>
          <w:szCs w:val="22"/>
        </w:rPr>
        <w:t xml:space="preserve">o, si esibiscono </w:t>
      </w:r>
      <w:r w:rsidR="005B4E5A" w:rsidRPr="00C34919">
        <w:rPr>
          <w:rFonts w:ascii="Calibri" w:hAnsi="Calibri" w:cs="Calibri"/>
          <w:sz w:val="22"/>
          <w:szCs w:val="22"/>
        </w:rPr>
        <w:t xml:space="preserve">all’apice del successo. </w:t>
      </w:r>
      <w:r w:rsidR="0012397B">
        <w:rPr>
          <w:rFonts w:ascii="Calibri" w:hAnsi="Calibri" w:cs="Calibri"/>
          <w:sz w:val="22"/>
          <w:szCs w:val="22"/>
        </w:rPr>
        <w:t>La nuova edizione</w:t>
      </w:r>
      <w:r w:rsidR="00287144">
        <w:rPr>
          <w:rFonts w:ascii="Calibri" w:hAnsi="Calibri" w:cs="Calibri"/>
          <w:sz w:val="22"/>
          <w:szCs w:val="22"/>
        </w:rPr>
        <w:t xml:space="preserve"> del film</w:t>
      </w:r>
      <w:r w:rsidR="0012397B">
        <w:rPr>
          <w:rFonts w:ascii="Calibri" w:hAnsi="Calibri" w:cs="Calibri"/>
          <w:sz w:val="22"/>
          <w:szCs w:val="22"/>
        </w:rPr>
        <w:t xml:space="preserve"> </w:t>
      </w:r>
      <w:r w:rsidR="00287144">
        <w:rPr>
          <w:rFonts w:ascii="Calibri" w:hAnsi="Calibri" w:cs="Calibri"/>
          <w:sz w:val="22"/>
          <w:szCs w:val="22"/>
        </w:rPr>
        <w:t>-</w:t>
      </w:r>
      <w:r w:rsidR="0012397B">
        <w:rPr>
          <w:rFonts w:ascii="Calibri" w:hAnsi="Calibri" w:cs="Calibri"/>
          <w:sz w:val="22"/>
          <w:szCs w:val="22"/>
        </w:rPr>
        <w:t xml:space="preserve"> completamente </w:t>
      </w:r>
      <w:r w:rsidR="0012397B" w:rsidRPr="0012397B">
        <w:rPr>
          <w:rFonts w:ascii="Calibri" w:hAnsi="Calibri" w:cs="Calibri"/>
          <w:b/>
          <w:bCs/>
          <w:sz w:val="22"/>
          <w:szCs w:val="22"/>
        </w:rPr>
        <w:t>restaurata in 4K</w:t>
      </w:r>
      <w:r w:rsidR="0012397B" w:rsidRPr="00C34919">
        <w:rPr>
          <w:rFonts w:ascii="Calibri" w:hAnsi="Calibri" w:cs="Calibri"/>
          <w:sz w:val="22"/>
          <w:szCs w:val="22"/>
        </w:rPr>
        <w:t xml:space="preserve"> </w:t>
      </w:r>
      <w:r w:rsidR="0012397B">
        <w:rPr>
          <w:rFonts w:ascii="Calibri" w:hAnsi="Calibri" w:cs="Calibri"/>
          <w:sz w:val="22"/>
          <w:szCs w:val="22"/>
        </w:rPr>
        <w:t>(</w:t>
      </w:r>
      <w:r w:rsidR="0012397B" w:rsidRPr="00C34919">
        <w:rPr>
          <w:rFonts w:ascii="Calibri" w:hAnsi="Calibri" w:cs="Calibri"/>
          <w:sz w:val="22"/>
          <w:szCs w:val="22"/>
        </w:rPr>
        <w:t>la prima revisione</w:t>
      </w:r>
      <w:r w:rsidR="0012397B">
        <w:rPr>
          <w:rFonts w:ascii="Calibri" w:hAnsi="Calibri" w:cs="Calibri"/>
          <w:sz w:val="22"/>
          <w:szCs w:val="22"/>
        </w:rPr>
        <w:t xml:space="preserve"> era</w:t>
      </w:r>
      <w:r w:rsidR="0012397B" w:rsidRPr="00C34919">
        <w:rPr>
          <w:rFonts w:ascii="Calibri" w:hAnsi="Calibri" w:cs="Calibri"/>
          <w:sz w:val="22"/>
          <w:szCs w:val="22"/>
        </w:rPr>
        <w:t xml:space="preserve"> </w:t>
      </w:r>
      <w:r w:rsidR="0012397B">
        <w:rPr>
          <w:rFonts w:ascii="Calibri" w:hAnsi="Calibri" w:cs="Calibri"/>
          <w:sz w:val="22"/>
          <w:szCs w:val="22"/>
        </w:rPr>
        <w:t>del</w:t>
      </w:r>
      <w:r w:rsidR="0012397B" w:rsidRPr="00C34919">
        <w:rPr>
          <w:rFonts w:ascii="Calibri" w:hAnsi="Calibri" w:cs="Calibri"/>
          <w:sz w:val="22"/>
          <w:szCs w:val="22"/>
        </w:rPr>
        <w:t xml:space="preserve"> 1999</w:t>
      </w:r>
      <w:r w:rsidR="0012397B">
        <w:rPr>
          <w:rFonts w:ascii="Calibri" w:hAnsi="Calibri" w:cs="Calibri"/>
          <w:sz w:val="22"/>
          <w:szCs w:val="22"/>
        </w:rPr>
        <w:t>)</w:t>
      </w:r>
      <w:r w:rsidR="00A10353">
        <w:rPr>
          <w:rFonts w:ascii="Calibri" w:hAnsi="Calibri" w:cs="Calibri"/>
          <w:sz w:val="22"/>
          <w:szCs w:val="22"/>
        </w:rPr>
        <w:t>,</w:t>
      </w:r>
      <w:r w:rsidR="0012397B" w:rsidRPr="00C34919">
        <w:rPr>
          <w:rFonts w:ascii="Calibri" w:hAnsi="Calibri" w:cs="Calibri"/>
          <w:sz w:val="22"/>
          <w:szCs w:val="22"/>
        </w:rPr>
        <w:t xml:space="preserve"> supervisionata da </w:t>
      </w:r>
      <w:r w:rsidR="0012397B" w:rsidRPr="00A10353">
        <w:rPr>
          <w:rFonts w:ascii="Calibri" w:hAnsi="Calibri" w:cs="Calibri"/>
          <w:b/>
          <w:bCs/>
          <w:sz w:val="22"/>
          <w:szCs w:val="22"/>
        </w:rPr>
        <w:t>James Mockoski</w:t>
      </w:r>
      <w:r w:rsidR="0012397B" w:rsidRPr="00C34919">
        <w:rPr>
          <w:rFonts w:ascii="Calibri" w:hAnsi="Calibri" w:cs="Calibri"/>
          <w:sz w:val="22"/>
          <w:szCs w:val="22"/>
        </w:rPr>
        <w:t xml:space="preserve"> di American Zoetrope</w:t>
      </w:r>
      <w:r w:rsidR="00A10353">
        <w:rPr>
          <w:rFonts w:ascii="Calibri" w:hAnsi="Calibri" w:cs="Calibri"/>
          <w:sz w:val="22"/>
          <w:szCs w:val="22"/>
        </w:rPr>
        <w:t xml:space="preserve"> e distribuita in Italia grazie alla </w:t>
      </w:r>
      <w:r w:rsidR="00A10353" w:rsidRPr="00A10353">
        <w:rPr>
          <w:rFonts w:ascii="Calibri" w:hAnsi="Calibri" w:cs="Calibri"/>
          <w:b/>
          <w:bCs/>
          <w:sz w:val="22"/>
          <w:szCs w:val="22"/>
        </w:rPr>
        <w:t>collaborazione tra A24 e Nexo Studios</w:t>
      </w:r>
      <w:r w:rsidR="00287144">
        <w:rPr>
          <w:rFonts w:ascii="Calibri" w:hAnsi="Calibri" w:cs="Calibri"/>
          <w:sz w:val="22"/>
          <w:szCs w:val="22"/>
        </w:rPr>
        <w:t xml:space="preserve"> -</w:t>
      </w:r>
      <w:r w:rsidR="0012397B" w:rsidRPr="00C34919">
        <w:rPr>
          <w:rFonts w:ascii="Calibri" w:hAnsi="Calibri" w:cs="Calibri"/>
          <w:sz w:val="22"/>
          <w:szCs w:val="22"/>
        </w:rPr>
        <w:t xml:space="preserve"> include una </w:t>
      </w:r>
      <w:r w:rsidR="0012397B" w:rsidRPr="00287144">
        <w:rPr>
          <w:rFonts w:ascii="Calibri" w:hAnsi="Calibri" w:cs="Calibri"/>
          <w:b/>
          <w:bCs/>
          <w:sz w:val="22"/>
          <w:szCs w:val="22"/>
        </w:rPr>
        <w:t xml:space="preserve">colonna sonora </w:t>
      </w:r>
      <w:r w:rsidR="00C74B8A" w:rsidRPr="00287144">
        <w:rPr>
          <w:rFonts w:ascii="Calibri" w:hAnsi="Calibri" w:cs="Calibri"/>
          <w:b/>
          <w:bCs/>
          <w:sz w:val="22"/>
          <w:szCs w:val="22"/>
        </w:rPr>
        <w:t xml:space="preserve">totalmente </w:t>
      </w:r>
      <w:r w:rsidR="0012397B" w:rsidRPr="00287144">
        <w:rPr>
          <w:rFonts w:ascii="Calibri" w:hAnsi="Calibri" w:cs="Calibri"/>
          <w:b/>
          <w:bCs/>
          <w:sz w:val="22"/>
          <w:szCs w:val="22"/>
        </w:rPr>
        <w:t>rimasterizzata</w:t>
      </w:r>
      <w:r w:rsidR="0012397B" w:rsidRPr="00C34919">
        <w:rPr>
          <w:rFonts w:ascii="Calibri" w:hAnsi="Calibri" w:cs="Calibri"/>
          <w:sz w:val="22"/>
          <w:szCs w:val="22"/>
        </w:rPr>
        <w:t>, curata dal</w:t>
      </w:r>
      <w:r w:rsidR="00287144">
        <w:rPr>
          <w:rFonts w:ascii="Calibri" w:hAnsi="Calibri" w:cs="Calibri"/>
          <w:sz w:val="22"/>
          <w:szCs w:val="22"/>
        </w:rPr>
        <w:t>lo stesso</w:t>
      </w:r>
      <w:r w:rsidR="0012397B" w:rsidRPr="00C34919">
        <w:rPr>
          <w:rFonts w:ascii="Calibri" w:hAnsi="Calibri" w:cs="Calibri"/>
          <w:sz w:val="22"/>
          <w:szCs w:val="22"/>
        </w:rPr>
        <w:t xml:space="preserve"> chitarrista e tastierista dei Talking Heads, </w:t>
      </w:r>
      <w:r w:rsidR="0012397B" w:rsidRPr="00287144">
        <w:rPr>
          <w:rFonts w:ascii="Calibri" w:hAnsi="Calibri" w:cs="Calibri"/>
          <w:b/>
          <w:bCs/>
          <w:sz w:val="22"/>
          <w:szCs w:val="22"/>
        </w:rPr>
        <w:t>Jerry Harrison</w:t>
      </w:r>
      <w:r w:rsidR="00287144" w:rsidRPr="00287144">
        <w:rPr>
          <w:rFonts w:ascii="Calibri" w:hAnsi="Calibri" w:cs="Calibri"/>
          <w:sz w:val="22"/>
          <w:szCs w:val="22"/>
        </w:rPr>
        <w:t>,</w:t>
      </w:r>
      <w:r w:rsidR="00C74B8A">
        <w:rPr>
          <w:rFonts w:ascii="Calibri" w:hAnsi="Calibri" w:cs="Calibri"/>
          <w:sz w:val="22"/>
          <w:szCs w:val="22"/>
        </w:rPr>
        <w:t xml:space="preserve"> ed è stata presentata lo scorso anno </w:t>
      </w:r>
      <w:r w:rsidR="00C74B8A" w:rsidRPr="00C74B8A">
        <w:rPr>
          <w:rFonts w:ascii="Calibri" w:hAnsi="Calibri" w:cs="Calibri"/>
          <w:sz w:val="22"/>
          <w:szCs w:val="22"/>
        </w:rPr>
        <w:t>al Toronto International Film Festival</w:t>
      </w:r>
      <w:r w:rsidR="00C74B8A">
        <w:rPr>
          <w:rFonts w:ascii="Calibri" w:hAnsi="Calibri" w:cs="Calibri"/>
          <w:sz w:val="22"/>
          <w:szCs w:val="22"/>
        </w:rPr>
        <w:t>.</w:t>
      </w:r>
    </w:p>
    <w:p w14:paraId="58116752" w14:textId="77777777" w:rsidR="00541710" w:rsidRDefault="00541710" w:rsidP="00C34919">
      <w:pPr>
        <w:pStyle w:val="Nessunaspaziatura"/>
        <w:jc w:val="both"/>
        <w:rPr>
          <w:rFonts w:ascii="Calibri" w:hAnsi="Calibri" w:cs="Calibri"/>
          <w:sz w:val="22"/>
          <w:szCs w:val="22"/>
        </w:rPr>
      </w:pPr>
    </w:p>
    <w:p w14:paraId="5AAB325C" w14:textId="5E522AF8" w:rsidR="0012397B" w:rsidRPr="003822C1" w:rsidRDefault="0012397B" w:rsidP="0012397B">
      <w:pPr>
        <w:pStyle w:val="Nessunaspaziatura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Definito come </w:t>
      </w:r>
      <w:r w:rsidR="006569F0" w:rsidRPr="00C34919">
        <w:rPr>
          <w:rFonts w:ascii="Calibri" w:hAnsi="Calibri" w:cs="Calibri"/>
          <w:sz w:val="22"/>
          <w:szCs w:val="22"/>
        </w:rPr>
        <w:t xml:space="preserve">"il miglior film concerto che abbia mai visto" </w:t>
      </w:r>
      <w:r>
        <w:rPr>
          <w:rFonts w:ascii="Calibri" w:hAnsi="Calibri" w:cs="Calibri"/>
          <w:sz w:val="22"/>
          <w:szCs w:val="22"/>
        </w:rPr>
        <w:t>da</w:t>
      </w:r>
      <w:r w:rsidR="006569F0" w:rsidRPr="00C34919">
        <w:rPr>
          <w:rFonts w:ascii="Calibri" w:hAnsi="Calibri" w:cs="Calibri"/>
          <w:sz w:val="22"/>
          <w:szCs w:val="22"/>
        </w:rPr>
        <w:t>l</w:t>
      </w:r>
      <w:r w:rsidR="005B4E5A" w:rsidRPr="00C34919">
        <w:rPr>
          <w:rFonts w:ascii="Calibri" w:hAnsi="Calibri" w:cs="Calibri"/>
          <w:sz w:val="22"/>
          <w:szCs w:val="22"/>
        </w:rPr>
        <w:t xml:space="preserve"> The Village Voice</w:t>
      </w:r>
      <w:r>
        <w:rPr>
          <w:rFonts w:ascii="Calibri" w:hAnsi="Calibri" w:cs="Calibri"/>
          <w:sz w:val="22"/>
          <w:szCs w:val="22"/>
        </w:rPr>
        <w:t xml:space="preserve"> e </w:t>
      </w:r>
      <w:r w:rsidRPr="00C34919">
        <w:rPr>
          <w:rFonts w:ascii="Calibri" w:hAnsi="Calibri" w:cs="Calibri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u</w:t>
      </w:r>
      <w:r w:rsidRPr="00C34919">
        <w:rPr>
          <w:rFonts w:ascii="Calibri" w:hAnsi="Calibri" w:cs="Calibri"/>
          <w:sz w:val="22"/>
          <w:szCs w:val="22"/>
        </w:rPr>
        <w:t>na dose di felicità dall'inizio alla fine"</w:t>
      </w:r>
      <w:r>
        <w:rPr>
          <w:rFonts w:ascii="Calibri" w:hAnsi="Calibri" w:cs="Calibri"/>
          <w:sz w:val="22"/>
          <w:szCs w:val="22"/>
        </w:rPr>
        <w:t xml:space="preserve"> da </w:t>
      </w:r>
      <w:r w:rsidRPr="00C34919">
        <w:rPr>
          <w:rFonts w:ascii="Calibri" w:hAnsi="Calibri" w:cs="Calibri"/>
          <w:sz w:val="22"/>
          <w:szCs w:val="22"/>
        </w:rPr>
        <w:t xml:space="preserve">The New Yorker, </w:t>
      </w:r>
      <w:r w:rsidR="002657BD" w:rsidRPr="001667EB">
        <w:rPr>
          <w:rFonts w:ascii="Calibri" w:hAnsi="Calibri" w:cs="Calibri"/>
          <w:b/>
          <w:bCs/>
          <w:sz w:val="22"/>
          <w:szCs w:val="22"/>
        </w:rPr>
        <w:t>STOP MAKING SENSE</w:t>
      </w:r>
      <w:r>
        <w:rPr>
          <w:rFonts w:ascii="Calibri" w:hAnsi="Calibri" w:cs="Calibri"/>
          <w:sz w:val="22"/>
          <w:szCs w:val="22"/>
        </w:rPr>
        <w:t xml:space="preserve"> fu girato</w:t>
      </w:r>
      <w:r w:rsidR="005B4E5A" w:rsidRPr="00C3491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nel corso di</w:t>
      </w:r>
      <w:r w:rsidR="005B4E5A" w:rsidRPr="00C34919">
        <w:rPr>
          <w:rFonts w:ascii="Calibri" w:hAnsi="Calibri" w:cs="Calibri"/>
          <w:sz w:val="22"/>
          <w:szCs w:val="22"/>
        </w:rPr>
        <w:t xml:space="preserve"> tre notti al Pantages Theatre di Los Angeles, </w:t>
      </w:r>
      <w:r w:rsidR="002657BD">
        <w:rPr>
          <w:rFonts w:ascii="Calibri" w:hAnsi="Calibri" w:cs="Calibri"/>
          <w:sz w:val="22"/>
          <w:szCs w:val="22"/>
        </w:rPr>
        <w:t xml:space="preserve">dove </w:t>
      </w:r>
      <w:r w:rsidR="005B4E5A" w:rsidRPr="00C34919">
        <w:rPr>
          <w:rFonts w:ascii="Calibri" w:hAnsi="Calibri" w:cs="Calibri"/>
          <w:sz w:val="22"/>
          <w:szCs w:val="22"/>
        </w:rPr>
        <w:t xml:space="preserve">Demme e la sua troupe catturarono l'energia e l'eccentricità dello show dal vivo dei Talking Heads, concepito ed eseguito con precisione, </w:t>
      </w:r>
      <w:r w:rsidR="000E484C">
        <w:rPr>
          <w:rFonts w:ascii="Calibri" w:hAnsi="Calibri" w:cs="Calibri"/>
          <w:sz w:val="22"/>
          <w:szCs w:val="22"/>
        </w:rPr>
        <w:t>e</w:t>
      </w:r>
      <w:r w:rsidR="005B4E5A" w:rsidRPr="00C34919">
        <w:rPr>
          <w:rFonts w:ascii="Calibri" w:hAnsi="Calibri" w:cs="Calibri"/>
          <w:sz w:val="22"/>
          <w:szCs w:val="22"/>
        </w:rPr>
        <w:t xml:space="preserve"> tutte le sue brillanti trovate</w:t>
      </w:r>
      <w:r w:rsidR="002657BD">
        <w:rPr>
          <w:rFonts w:ascii="Calibri" w:hAnsi="Calibri" w:cs="Calibri"/>
          <w:sz w:val="22"/>
          <w:szCs w:val="22"/>
        </w:rPr>
        <w:t>.</w:t>
      </w:r>
      <w:r w:rsidR="005B4E5A" w:rsidRPr="00C34919">
        <w:rPr>
          <w:rFonts w:ascii="Calibri" w:hAnsi="Calibri" w:cs="Calibri"/>
          <w:sz w:val="22"/>
          <w:szCs w:val="22"/>
        </w:rPr>
        <w:t xml:space="preserve"> </w:t>
      </w:r>
      <w:r w:rsidR="002657BD">
        <w:rPr>
          <w:rFonts w:ascii="Calibri" w:hAnsi="Calibri" w:cs="Calibri"/>
          <w:sz w:val="22"/>
          <w:szCs w:val="22"/>
        </w:rPr>
        <w:t>L</w:t>
      </w:r>
      <w:r w:rsidR="005B4E5A" w:rsidRPr="00C34919">
        <w:rPr>
          <w:rFonts w:ascii="Calibri" w:hAnsi="Calibri" w:cs="Calibri"/>
          <w:sz w:val="22"/>
          <w:szCs w:val="22"/>
        </w:rPr>
        <w:t xml:space="preserve">a gag esistenziale di Byrne inghiottito dal suo "Big Suit"; il lirismo delicato di "Genius of Love" del Tom Tom Club; la ginnastica ipnotica e sincronizzata della band e dei suoi instancabili coristi. Evitando </w:t>
      </w:r>
      <w:r w:rsidR="00554B1A" w:rsidRPr="00C34919">
        <w:rPr>
          <w:rFonts w:ascii="Calibri" w:hAnsi="Calibri" w:cs="Calibri"/>
          <w:sz w:val="22"/>
          <w:szCs w:val="22"/>
        </w:rPr>
        <w:t xml:space="preserve">di aggiungere interviste </w:t>
      </w:r>
      <w:r w:rsidR="002657BD">
        <w:rPr>
          <w:rFonts w:ascii="Calibri" w:hAnsi="Calibri" w:cs="Calibri"/>
          <w:sz w:val="22"/>
          <w:szCs w:val="22"/>
        </w:rPr>
        <w:t>–</w:t>
      </w:r>
      <w:r w:rsidR="00554B1A" w:rsidRPr="00C34919">
        <w:rPr>
          <w:rFonts w:ascii="Calibri" w:hAnsi="Calibri" w:cs="Calibri"/>
          <w:sz w:val="22"/>
          <w:szCs w:val="22"/>
        </w:rPr>
        <w:t xml:space="preserve"> </w:t>
      </w:r>
      <w:r w:rsidR="002657BD">
        <w:rPr>
          <w:rFonts w:ascii="Calibri" w:hAnsi="Calibri" w:cs="Calibri"/>
          <w:sz w:val="22"/>
          <w:szCs w:val="22"/>
        </w:rPr>
        <w:t xml:space="preserve">e </w:t>
      </w:r>
      <w:r w:rsidR="005B4E5A" w:rsidRPr="00C34919">
        <w:rPr>
          <w:rFonts w:ascii="Calibri" w:hAnsi="Calibri" w:cs="Calibri"/>
          <w:sz w:val="22"/>
          <w:szCs w:val="22"/>
        </w:rPr>
        <w:t>assicurandosi</w:t>
      </w:r>
      <w:r w:rsidR="002657BD">
        <w:rPr>
          <w:rFonts w:ascii="Calibri" w:hAnsi="Calibri" w:cs="Calibri"/>
          <w:sz w:val="22"/>
          <w:szCs w:val="22"/>
        </w:rPr>
        <w:t xml:space="preserve"> così</w:t>
      </w:r>
      <w:r w:rsidR="005B4E5A" w:rsidRPr="00C34919">
        <w:rPr>
          <w:rFonts w:ascii="Calibri" w:hAnsi="Calibri" w:cs="Calibri"/>
          <w:sz w:val="22"/>
          <w:szCs w:val="22"/>
        </w:rPr>
        <w:t xml:space="preserve"> che gli </w:t>
      </w:r>
      <w:r w:rsidR="002657BD">
        <w:rPr>
          <w:rFonts w:ascii="Calibri" w:hAnsi="Calibri" w:cs="Calibri"/>
          <w:sz w:val="22"/>
          <w:szCs w:val="22"/>
        </w:rPr>
        <w:t>“</w:t>
      </w:r>
      <w:r w:rsidR="005B4E5A" w:rsidRPr="00C34919">
        <w:rPr>
          <w:rFonts w:ascii="Calibri" w:hAnsi="Calibri" w:cs="Calibri"/>
          <w:sz w:val="22"/>
          <w:szCs w:val="22"/>
        </w:rPr>
        <w:t>unici</w:t>
      </w:r>
      <w:r w:rsidR="002657BD">
        <w:rPr>
          <w:rFonts w:ascii="Calibri" w:hAnsi="Calibri" w:cs="Calibri"/>
          <w:sz w:val="22"/>
          <w:szCs w:val="22"/>
        </w:rPr>
        <w:t>”</w:t>
      </w:r>
      <w:r w:rsidR="005B4E5A" w:rsidRPr="00C34919">
        <w:rPr>
          <w:rFonts w:ascii="Calibri" w:hAnsi="Calibri" w:cs="Calibri"/>
          <w:sz w:val="22"/>
          <w:szCs w:val="22"/>
        </w:rPr>
        <w:t xml:space="preserve"> Talking Heads</w:t>
      </w:r>
      <w:r w:rsidR="002657BD">
        <w:rPr>
          <w:rFonts w:ascii="Calibri" w:hAnsi="Calibri" w:cs="Calibri"/>
          <w:sz w:val="22"/>
          <w:szCs w:val="22"/>
        </w:rPr>
        <w:t xml:space="preserve"> a raccontarsi</w:t>
      </w:r>
      <w:r w:rsidR="005B4E5A" w:rsidRPr="00C34919">
        <w:rPr>
          <w:rFonts w:ascii="Calibri" w:hAnsi="Calibri" w:cs="Calibri"/>
          <w:sz w:val="22"/>
          <w:szCs w:val="22"/>
        </w:rPr>
        <w:t xml:space="preserve"> fossero quelli sul palco</w:t>
      </w:r>
      <w:r w:rsidR="00554B1A" w:rsidRPr="00C34919">
        <w:rPr>
          <w:rFonts w:ascii="Calibri" w:hAnsi="Calibri" w:cs="Calibri"/>
          <w:sz w:val="22"/>
          <w:szCs w:val="22"/>
        </w:rPr>
        <w:t xml:space="preserve"> - </w:t>
      </w:r>
      <w:r w:rsidR="005B4E5A" w:rsidRPr="003822C1">
        <w:rPr>
          <w:rFonts w:ascii="Calibri" w:hAnsi="Calibri" w:cs="Calibri"/>
          <w:b/>
          <w:bCs/>
          <w:sz w:val="22"/>
          <w:szCs w:val="22"/>
        </w:rPr>
        <w:t>Demme ridisegnò efficacemente i confini dei documentari rock</w:t>
      </w:r>
      <w:r w:rsidRPr="003822C1">
        <w:rPr>
          <w:rFonts w:ascii="Calibri" w:hAnsi="Calibri" w:cs="Calibri"/>
          <w:b/>
          <w:bCs/>
          <w:sz w:val="22"/>
          <w:szCs w:val="22"/>
        </w:rPr>
        <w:t xml:space="preserve"> al punto che,</w:t>
      </w:r>
      <w:r w:rsidR="005B4E5A" w:rsidRPr="003822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484C" w:rsidRPr="003822C1">
        <w:rPr>
          <w:rFonts w:ascii="Calibri" w:hAnsi="Calibri" w:cs="Calibri"/>
          <w:b/>
          <w:bCs/>
          <w:sz w:val="22"/>
          <w:szCs w:val="22"/>
        </w:rPr>
        <w:t xml:space="preserve">ancora </w:t>
      </w:r>
      <w:r w:rsidR="005B4E5A" w:rsidRPr="003822C1">
        <w:rPr>
          <w:rFonts w:ascii="Calibri" w:hAnsi="Calibri" w:cs="Calibri"/>
          <w:b/>
          <w:bCs/>
          <w:sz w:val="22"/>
          <w:szCs w:val="22"/>
        </w:rPr>
        <w:t xml:space="preserve">quattro decenni dopo, </w:t>
      </w:r>
      <w:r w:rsidRPr="003822C1">
        <w:rPr>
          <w:rFonts w:ascii="Calibri" w:hAnsi="Calibri" w:cs="Calibri"/>
          <w:b/>
          <w:bCs/>
          <w:sz w:val="22"/>
          <w:szCs w:val="22"/>
        </w:rPr>
        <w:t xml:space="preserve">STOP MAKING SENSE </w:t>
      </w:r>
      <w:r w:rsidR="005B4E5A" w:rsidRPr="003822C1">
        <w:rPr>
          <w:rFonts w:ascii="Calibri" w:hAnsi="Calibri" w:cs="Calibri"/>
          <w:b/>
          <w:bCs/>
          <w:sz w:val="22"/>
          <w:szCs w:val="22"/>
        </w:rPr>
        <w:t>rimane un punto di riferimento del suo genere, un</w:t>
      </w:r>
      <w:r w:rsidR="00554B1A" w:rsidRPr="003822C1">
        <w:rPr>
          <w:rFonts w:ascii="Calibri" w:hAnsi="Calibri" w:cs="Calibri"/>
          <w:b/>
          <w:bCs/>
          <w:sz w:val="22"/>
          <w:szCs w:val="22"/>
        </w:rPr>
        <w:t>a pietra miliare a cui ci si può ispirare ma che non si può imitare</w:t>
      </w:r>
      <w:r w:rsidR="005B4E5A" w:rsidRPr="003822C1">
        <w:rPr>
          <w:rFonts w:ascii="Calibri" w:hAnsi="Calibri" w:cs="Calibri"/>
          <w:b/>
          <w:bCs/>
          <w:sz w:val="22"/>
          <w:szCs w:val="22"/>
        </w:rPr>
        <w:t>.</w:t>
      </w:r>
      <w:r w:rsidRPr="003822C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EF02400" w14:textId="244B1579" w:rsidR="005B4E5A" w:rsidRDefault="005B4E5A" w:rsidP="00C34919">
      <w:pPr>
        <w:pStyle w:val="Nessunaspaziatura"/>
        <w:jc w:val="both"/>
        <w:rPr>
          <w:rFonts w:ascii="Calibri" w:hAnsi="Calibri" w:cs="Calibri"/>
          <w:sz w:val="22"/>
          <w:szCs w:val="22"/>
        </w:rPr>
      </w:pPr>
    </w:p>
    <w:p w14:paraId="42517253" w14:textId="51BCEECF" w:rsidR="00C74B8A" w:rsidRPr="00C74B8A" w:rsidRDefault="00B26D49" w:rsidP="00B26D49">
      <w:pPr>
        <w:pStyle w:val="Nessunaspaziatur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Ideat</w:t>
      </w:r>
      <w:r w:rsidR="00305DCF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in esclusiva per l’Italia da</w:t>
      </w:r>
      <w:r w:rsidRPr="005435D3">
        <w:rPr>
          <w:rFonts w:ascii="Calibri" w:hAnsi="Calibri" w:cs="Calibri"/>
          <w:b/>
          <w:bCs/>
          <w:sz w:val="22"/>
          <w:szCs w:val="22"/>
        </w:rPr>
        <w:t xml:space="preserve"> Nexo Studios in collaborazione con A24 e Ponderosa Music &amp; Art, </w:t>
      </w:r>
      <w:r w:rsidRPr="00B26D49">
        <w:rPr>
          <w:rFonts w:ascii="Calibri" w:hAnsi="Calibri" w:cs="Calibri"/>
          <w:b/>
          <w:bCs/>
          <w:color w:val="C00000"/>
          <w:sz w:val="22"/>
          <w:szCs w:val="22"/>
        </w:rPr>
        <w:t>Stop Making Sense Experience. 40 Anniversary</w:t>
      </w:r>
      <w:r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  <w:r w:rsidRPr="00B26D49">
        <w:rPr>
          <w:rFonts w:ascii="Calibri" w:hAnsi="Calibri" w:cs="Calibri"/>
          <w:sz w:val="22"/>
          <w:szCs w:val="22"/>
        </w:rPr>
        <w:t xml:space="preserve">è un progetto </w:t>
      </w:r>
      <w:r w:rsidR="0027099E">
        <w:rPr>
          <w:rFonts w:ascii="Calibri" w:hAnsi="Calibri" w:cs="Calibri"/>
          <w:sz w:val="22"/>
          <w:szCs w:val="22"/>
        </w:rPr>
        <w:t>realizzato</w:t>
      </w:r>
      <w:r w:rsidRPr="00B26D49">
        <w:rPr>
          <w:rFonts w:ascii="Calibri" w:hAnsi="Calibri" w:cs="Calibri"/>
          <w:sz w:val="22"/>
          <w:szCs w:val="22"/>
        </w:rPr>
        <w:t xml:space="preserve"> in collaborazione con i media</w:t>
      </w:r>
      <w:r w:rsidR="00C74B8A">
        <w:rPr>
          <w:rFonts w:ascii="Calibri" w:hAnsi="Calibri" w:cs="Calibri"/>
          <w:sz w:val="22"/>
          <w:szCs w:val="22"/>
        </w:rPr>
        <w:t xml:space="preserve"> </w:t>
      </w:r>
      <w:r w:rsidR="00C74B8A" w:rsidRPr="00A10353">
        <w:rPr>
          <w:rFonts w:ascii="Calibri" w:hAnsi="Calibri" w:cs="Calibri"/>
          <w:sz w:val="22"/>
          <w:szCs w:val="22"/>
        </w:rPr>
        <w:t xml:space="preserve">partner </w:t>
      </w:r>
      <w:r w:rsidR="00A10353" w:rsidRPr="00853FFE">
        <w:rPr>
          <w:rFonts w:ascii="Calibri" w:hAnsi="Calibri" w:cs="Calibri"/>
          <w:sz w:val="22"/>
          <w:szCs w:val="22"/>
        </w:rPr>
        <w:t>Radio Capital</w:t>
      </w:r>
      <w:r w:rsidR="0027099E">
        <w:rPr>
          <w:rFonts w:ascii="Calibri" w:hAnsi="Calibri" w:cs="Calibri"/>
          <w:sz w:val="22"/>
          <w:szCs w:val="22"/>
        </w:rPr>
        <w:t xml:space="preserve"> e</w:t>
      </w:r>
      <w:r w:rsidR="00A10353" w:rsidRPr="00853FFE">
        <w:rPr>
          <w:rFonts w:ascii="Calibri" w:hAnsi="Calibri" w:cs="Calibri"/>
          <w:sz w:val="22"/>
          <w:szCs w:val="22"/>
        </w:rPr>
        <w:t xml:space="preserve"> MYMovies</w:t>
      </w:r>
      <w:r w:rsidR="00CD618F">
        <w:rPr>
          <w:rFonts w:ascii="Calibri" w:hAnsi="Calibri" w:cs="Calibri"/>
          <w:sz w:val="22"/>
          <w:szCs w:val="22"/>
        </w:rPr>
        <w:t>.</w:t>
      </w:r>
    </w:p>
    <w:p w14:paraId="222A65CD" w14:textId="499BB7BD" w:rsidR="00C74B8A" w:rsidRPr="00174A17" w:rsidRDefault="00C74B8A" w:rsidP="00C34919">
      <w:pPr>
        <w:pStyle w:val="Nessunaspaziatura"/>
        <w:jc w:val="both"/>
        <w:rPr>
          <w:rFonts w:ascii="Calibri" w:hAnsi="Calibri" w:cs="Calibri"/>
          <w:strike/>
          <w:sz w:val="22"/>
          <w:szCs w:val="22"/>
        </w:rPr>
      </w:pPr>
    </w:p>
    <w:p w14:paraId="60E4AD52" w14:textId="77777777" w:rsidR="00500DCD" w:rsidRDefault="00500DCD" w:rsidP="00500DCD">
      <w:pPr>
        <w:pStyle w:val="Nessunaspaziatura"/>
        <w:jc w:val="both"/>
        <w:rPr>
          <w:rFonts w:ascii="Calibri" w:hAnsi="Calibri" w:cs="Calibri"/>
          <w:sz w:val="22"/>
          <w:szCs w:val="22"/>
        </w:rPr>
      </w:pPr>
    </w:p>
    <w:p w14:paraId="20DB3D93" w14:textId="77777777" w:rsidR="0094725B" w:rsidRPr="00C74B8A" w:rsidRDefault="0094725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47D459" w:themeColor="accent3" w:themeTint="99"/>
          <w:sz w:val="22"/>
          <w:szCs w:val="22"/>
          <w:u w:val="single"/>
        </w:rPr>
      </w:pPr>
    </w:p>
    <w:p w14:paraId="58784C9C" w14:textId="3AD5383D" w:rsidR="0094725B" w:rsidRPr="00BA55AB" w:rsidRDefault="0094725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C00000"/>
          <w:sz w:val="22"/>
          <w:szCs w:val="22"/>
          <w:u w:val="single"/>
          <w:lang w:val="en-US"/>
        </w:rPr>
      </w:pPr>
      <w:r w:rsidRPr="00BA55AB">
        <w:rPr>
          <w:rFonts w:ascii="Calibri" w:hAnsi="Calibri" w:cs="Calibri"/>
          <w:b/>
          <w:bCs/>
          <w:color w:val="C00000"/>
          <w:sz w:val="22"/>
          <w:szCs w:val="22"/>
          <w:u w:val="single"/>
          <w:lang w:val="en-US"/>
        </w:rPr>
        <w:t>STOP MAKING SENCE</w:t>
      </w:r>
    </w:p>
    <w:p w14:paraId="7C2F3A1C" w14:textId="77777777" w:rsidR="0094725B" w:rsidRPr="00BA55AB" w:rsidRDefault="0094725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C00000"/>
          <w:sz w:val="22"/>
          <w:szCs w:val="22"/>
          <w:u w:val="single"/>
          <w:lang w:val="en-US"/>
        </w:rPr>
      </w:pPr>
    </w:p>
    <w:p w14:paraId="797A3F85" w14:textId="2AD9AF85" w:rsidR="001667EB" w:rsidRPr="00BA55AB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C00000"/>
          <w:sz w:val="22"/>
          <w:szCs w:val="22"/>
          <w:lang w:val="en-US"/>
        </w:rPr>
      </w:pPr>
      <w:r w:rsidRPr="00BA55AB">
        <w:rPr>
          <w:rFonts w:ascii="Calibri" w:hAnsi="Calibri" w:cs="Calibri"/>
          <w:b/>
          <w:bCs/>
          <w:color w:val="C00000"/>
          <w:sz w:val="22"/>
          <w:szCs w:val="22"/>
          <w:lang w:val="en-US"/>
        </w:rPr>
        <w:t>CAST</w:t>
      </w:r>
    </w:p>
    <w:p w14:paraId="61E3CB13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David Byrne</w:t>
      </w:r>
    </w:p>
    <w:p w14:paraId="7AF2782F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Tina Weymouth</w:t>
      </w:r>
    </w:p>
    <w:p w14:paraId="42F98C93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Chris Frantz</w:t>
      </w:r>
    </w:p>
    <w:p w14:paraId="7A92B3A6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Jerry Harrison</w:t>
      </w:r>
    </w:p>
    <w:p w14:paraId="6902D5BF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Steve Scales</w:t>
      </w:r>
    </w:p>
    <w:p w14:paraId="2CCEF6B3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Lynn Mabry</w:t>
      </w:r>
    </w:p>
    <w:p w14:paraId="1ADB039A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Ednah Holt</w:t>
      </w:r>
    </w:p>
    <w:p w14:paraId="5F25E4DD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Alex Weir</w:t>
      </w:r>
    </w:p>
    <w:p w14:paraId="4BC9DBC9" w14:textId="77777777" w:rsidR="001667EB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Bernie Worrell</w:t>
      </w:r>
    </w:p>
    <w:p w14:paraId="1A017E45" w14:textId="77777777" w:rsidR="001667EB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4655E526" w14:textId="77777777" w:rsidR="001667EB" w:rsidRPr="00BA55AB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C00000"/>
          <w:sz w:val="22"/>
          <w:szCs w:val="22"/>
          <w:lang w:val="en-US"/>
        </w:rPr>
      </w:pPr>
      <w:r w:rsidRPr="00BA55AB">
        <w:rPr>
          <w:rFonts w:ascii="Calibri" w:hAnsi="Calibri" w:cs="Calibri"/>
          <w:b/>
          <w:bCs/>
          <w:color w:val="C00000"/>
          <w:sz w:val="22"/>
          <w:szCs w:val="22"/>
          <w:lang w:val="en-US"/>
        </w:rPr>
        <w:t>CREW</w:t>
      </w:r>
    </w:p>
    <w:p w14:paraId="6844B29A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Directed by Jonathan Demme</w:t>
      </w:r>
    </w:p>
    <w:p w14:paraId="2E84A8F2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Conceived for the Stage by David Byrne</w:t>
      </w:r>
    </w:p>
    <w:p w14:paraId="32520E14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Produced by Gary Goetzman</w:t>
      </w:r>
    </w:p>
    <w:p w14:paraId="10F2D7A8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Executive Producer Gary Kurfirst</w:t>
      </w:r>
    </w:p>
    <w:p w14:paraId="4F47F8F5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Director of Photography Jordan Cronenweth</w:t>
      </w:r>
    </w:p>
    <w:p w14:paraId="1726C04C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Visual Consultant Sandy McLeod</w:t>
      </w:r>
    </w:p>
    <w:p w14:paraId="44ABEFA9" w14:textId="77777777" w:rsidR="001667EB" w:rsidRPr="00541710" w:rsidRDefault="001667EB" w:rsidP="009472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Edited by Lisa Day</w:t>
      </w:r>
    </w:p>
    <w:p w14:paraId="55439A1D" w14:textId="57664583" w:rsidR="00541710" w:rsidRDefault="001667EB" w:rsidP="0028714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1710">
        <w:rPr>
          <w:rFonts w:ascii="Calibri" w:hAnsi="Calibri" w:cs="Calibri"/>
          <w:b/>
          <w:bCs/>
          <w:sz w:val="22"/>
          <w:szCs w:val="22"/>
          <w:lang w:val="en-US"/>
        </w:rPr>
        <w:t>Titles by Pablo Ferro</w:t>
      </w:r>
    </w:p>
    <w:p w14:paraId="755BC880" w14:textId="77777777" w:rsidR="00BA55AB" w:rsidRDefault="00BA55AB" w:rsidP="0028714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426B8B2B" w14:textId="77777777" w:rsidR="00287144" w:rsidRPr="00287144" w:rsidRDefault="00287144" w:rsidP="00287144">
      <w:pPr>
        <w:rPr>
          <w:lang w:val="en-US"/>
        </w:rPr>
      </w:pPr>
    </w:p>
    <w:p w14:paraId="0FDBDC56" w14:textId="797ADAC5" w:rsidR="00287144" w:rsidRPr="001C1E0D" w:rsidRDefault="001C1E0D" w:rsidP="001C1E0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C1E0D">
        <w:rPr>
          <w:rFonts w:ascii="Calibri" w:hAnsi="Calibri" w:cs="Calibri"/>
          <w:b/>
          <w:bCs/>
          <w:sz w:val="22"/>
          <w:szCs w:val="22"/>
        </w:rPr>
        <w:t>Ufficio Stampa Film</w:t>
      </w:r>
    </w:p>
    <w:p w14:paraId="251BFF49" w14:textId="265EEEB7" w:rsidR="001C1E0D" w:rsidRPr="001C1E0D" w:rsidRDefault="009C6E76" w:rsidP="001C1E0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Parole &amp; Dintorni: Marta Falcon </w:t>
      </w:r>
      <w:hyperlink r:id="rId6" w:history="1">
        <w:r w:rsidRPr="00EA1E17">
          <w:rPr>
            <w:rStyle w:val="Collegamentoipertestuale"/>
            <w:rFonts w:ascii="Calibri" w:hAnsi="Calibri" w:cs="Calibri"/>
            <w:sz w:val="22"/>
            <w:szCs w:val="22"/>
          </w:rPr>
          <w:t>marta@paroleedintorni.it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40C86FE1" w14:textId="77777777" w:rsidR="001C1E0D" w:rsidRPr="001C1E0D" w:rsidRDefault="001C1E0D" w:rsidP="001C1E0D">
      <w:pPr>
        <w:jc w:val="center"/>
        <w:rPr>
          <w:rFonts w:ascii="Calibri" w:hAnsi="Calibri" w:cs="Calibri"/>
          <w:sz w:val="22"/>
          <w:szCs w:val="22"/>
        </w:rPr>
      </w:pPr>
    </w:p>
    <w:p w14:paraId="0C675922" w14:textId="3D047C79" w:rsidR="001C1E0D" w:rsidRPr="001C1E0D" w:rsidRDefault="001C1E0D" w:rsidP="001C1E0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C1E0D">
        <w:rPr>
          <w:rFonts w:ascii="Calibri" w:hAnsi="Calibri" w:cs="Calibri"/>
          <w:b/>
          <w:bCs/>
          <w:sz w:val="22"/>
          <w:szCs w:val="22"/>
        </w:rPr>
        <w:lastRenderedPageBreak/>
        <w:t>Ufficio Stampa Nexo Studios</w:t>
      </w:r>
    </w:p>
    <w:p w14:paraId="4AF0CC95" w14:textId="5BB0A884" w:rsidR="001C1E0D" w:rsidRDefault="001C1E0D" w:rsidP="001C1E0D">
      <w:pPr>
        <w:jc w:val="center"/>
        <w:rPr>
          <w:rFonts w:ascii="Calibri" w:hAnsi="Calibri" w:cs="Calibri"/>
          <w:sz w:val="22"/>
          <w:szCs w:val="22"/>
        </w:rPr>
      </w:pPr>
      <w:r w:rsidRPr="001C1E0D">
        <w:rPr>
          <w:rFonts w:ascii="Calibri" w:hAnsi="Calibri" w:cs="Calibri"/>
          <w:sz w:val="22"/>
          <w:szCs w:val="22"/>
        </w:rPr>
        <w:t xml:space="preserve">Luana Solla, </w:t>
      </w:r>
      <w:hyperlink r:id="rId7" w:history="1">
        <w:r w:rsidRPr="005D16DE">
          <w:rPr>
            <w:rStyle w:val="Collegamentoipertestuale"/>
            <w:rFonts w:ascii="Calibri" w:hAnsi="Calibri" w:cs="Calibri"/>
            <w:sz w:val="22"/>
            <w:szCs w:val="22"/>
          </w:rPr>
          <w:t>Luana.solla@nexodigital.it</w:t>
        </w:r>
      </w:hyperlink>
    </w:p>
    <w:p w14:paraId="01634D88" w14:textId="77777777" w:rsidR="001C1E0D" w:rsidRDefault="001C1E0D" w:rsidP="001C1E0D">
      <w:pPr>
        <w:jc w:val="center"/>
        <w:rPr>
          <w:rFonts w:ascii="Calibri" w:hAnsi="Calibri" w:cs="Calibri"/>
          <w:sz w:val="22"/>
          <w:szCs w:val="22"/>
        </w:rPr>
      </w:pPr>
    </w:p>
    <w:p w14:paraId="77DA4B29" w14:textId="77777777" w:rsidR="001C1E0D" w:rsidRDefault="001C1E0D" w:rsidP="001C1E0D">
      <w:pPr>
        <w:jc w:val="center"/>
        <w:rPr>
          <w:rFonts w:ascii="Calibri" w:hAnsi="Calibri" w:cs="Calibri"/>
          <w:sz w:val="22"/>
          <w:szCs w:val="22"/>
        </w:rPr>
      </w:pPr>
    </w:p>
    <w:p w14:paraId="7D89AFF7" w14:textId="77777777" w:rsidR="001C1E0D" w:rsidRDefault="001C1E0D" w:rsidP="001C1E0D">
      <w:pPr>
        <w:jc w:val="center"/>
        <w:rPr>
          <w:rFonts w:ascii="Calibri" w:hAnsi="Calibri" w:cs="Calibri"/>
          <w:sz w:val="22"/>
          <w:szCs w:val="22"/>
        </w:rPr>
      </w:pPr>
    </w:p>
    <w:p w14:paraId="31D03880" w14:textId="77777777" w:rsidR="001C1E0D" w:rsidRPr="001C1E0D" w:rsidRDefault="001C1E0D" w:rsidP="001C1E0D">
      <w:pPr>
        <w:jc w:val="center"/>
        <w:rPr>
          <w:rFonts w:ascii="Calibri" w:hAnsi="Calibri" w:cs="Calibri"/>
          <w:sz w:val="22"/>
          <w:szCs w:val="22"/>
        </w:rPr>
      </w:pPr>
    </w:p>
    <w:p w14:paraId="27CC69A4" w14:textId="77777777" w:rsidR="00287144" w:rsidRPr="001C1E0D" w:rsidRDefault="00287144" w:rsidP="00287144">
      <w:pPr>
        <w:rPr>
          <w:rFonts w:ascii="Calibri" w:hAnsi="Calibri" w:cs="Calibri"/>
          <w:b/>
          <w:bCs/>
          <w:sz w:val="22"/>
          <w:szCs w:val="22"/>
        </w:rPr>
      </w:pPr>
    </w:p>
    <w:p w14:paraId="661AA027" w14:textId="1974B6AC" w:rsidR="00287144" w:rsidRPr="00287144" w:rsidRDefault="00287144" w:rsidP="00287144">
      <w:pPr>
        <w:jc w:val="both"/>
        <w:rPr>
          <w:rFonts w:ascii="Aptos" w:hAnsi="Aptos" w:cs="Calibri"/>
          <w:color w:val="000000" w:themeColor="text1"/>
          <w:sz w:val="20"/>
          <w:szCs w:val="20"/>
        </w:rPr>
      </w:pPr>
      <w:r w:rsidRPr="00287144">
        <w:rPr>
          <w:rStyle w:val="outlook-search-highlight"/>
          <w:rFonts w:ascii="Aptos" w:eastAsiaTheme="majorEastAsia" w:hAnsi="Aptos" w:cs="Calibri"/>
          <w:b/>
          <w:bCs/>
          <w:color w:val="000000" w:themeColor="text1"/>
          <w:sz w:val="20"/>
          <w:szCs w:val="20"/>
        </w:rPr>
        <w:t>Nexo</w:t>
      </w:r>
      <w:r w:rsidRPr="00287144">
        <w:rPr>
          <w:rStyle w:val="apple-converted-space"/>
          <w:rFonts w:ascii="Aptos" w:eastAsiaTheme="majorEastAsia" w:hAnsi="Aptos" w:cs="Calibri"/>
          <w:b/>
          <w:bCs/>
          <w:color w:val="000000" w:themeColor="text1"/>
          <w:sz w:val="20"/>
          <w:szCs w:val="20"/>
        </w:rPr>
        <w:t> </w:t>
      </w:r>
      <w:r w:rsidRPr="00287144">
        <w:rPr>
          <w:rStyle w:val="outlook-search-highlight"/>
          <w:rFonts w:ascii="Aptos" w:eastAsiaTheme="majorEastAsia" w:hAnsi="Aptos" w:cs="Calibri"/>
          <w:b/>
          <w:bCs/>
          <w:color w:val="000000" w:themeColor="text1"/>
          <w:sz w:val="20"/>
          <w:szCs w:val="20"/>
        </w:rPr>
        <w:t>Studios</w:t>
      </w:r>
    </w:p>
    <w:p w14:paraId="267EEF4E" w14:textId="77777777" w:rsidR="00287144" w:rsidRPr="00287144" w:rsidRDefault="00287144" w:rsidP="00287144">
      <w:pPr>
        <w:jc w:val="both"/>
        <w:rPr>
          <w:rFonts w:ascii="Aptos" w:hAnsi="Aptos" w:cs="Calibri"/>
          <w:color w:val="000000" w:themeColor="text1"/>
          <w:sz w:val="20"/>
          <w:szCs w:val="20"/>
        </w:rPr>
      </w:pPr>
      <w:r w:rsidRPr="00287144">
        <w:rPr>
          <w:rFonts w:ascii="Aptos" w:hAnsi="Aptos" w:cs="Calibri"/>
          <w:color w:val="000000" w:themeColor="text1"/>
          <w:sz w:val="20"/>
          <w:szCs w:val="20"/>
        </w:rPr>
        <w:t> </w:t>
      </w:r>
    </w:p>
    <w:p w14:paraId="6EAF55D4" w14:textId="77777777" w:rsidR="00287144" w:rsidRPr="00287144" w:rsidRDefault="00287144" w:rsidP="005A587C">
      <w:pPr>
        <w:jc w:val="both"/>
        <w:rPr>
          <w:rFonts w:ascii="Aptos" w:hAnsi="Aptos" w:cs="Calibri"/>
          <w:color w:val="000000" w:themeColor="text1"/>
          <w:sz w:val="20"/>
          <w:szCs w:val="20"/>
        </w:rPr>
      </w:pPr>
      <w:r w:rsidRPr="00287144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>Nexo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>Studios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è una casa di produzione e distribuzione audiovisiva che opera a livello internazionale. </w:t>
      </w:r>
    </w:p>
    <w:p w14:paraId="577CA5B1" w14:textId="1D39F89B" w:rsidR="00287144" w:rsidRPr="00287144" w:rsidRDefault="00287144" w:rsidP="005A587C">
      <w:pPr>
        <w:jc w:val="both"/>
        <w:rPr>
          <w:rFonts w:ascii="Aptos" w:hAnsi="Aptos" w:cs="Calibri"/>
          <w:color w:val="000000" w:themeColor="text1"/>
          <w:sz w:val="20"/>
          <w:szCs w:val="20"/>
        </w:rPr>
      </w:pPr>
      <w:r w:rsidRPr="00287144">
        <w:rPr>
          <w:rFonts w:ascii="Aptos" w:hAnsi="Aptos" w:cs="Calibri"/>
          <w:color w:val="000000" w:themeColor="text1"/>
          <w:sz w:val="20"/>
          <w:szCs w:val="20"/>
        </w:rPr>
        <w:t>Al suo debutto nel 2010 ha costruito - assieme a Eutelsat - il primo network italiano di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 sale digitalizzate connesse via satellite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 in grado di proporre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eventi live in diretta in tutta la penisola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. Affermatasi come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società di distribuzione di riferimento per gli eventi al cinema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, nel 2014 si è aperta alla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distribuzione</w:t>
      </w:r>
      <w:r w:rsidRPr="00287144">
        <w:rPr>
          <w:rFonts w:ascii="MS Gothic" w:eastAsia="MS Gothic" w:hAnsi="MS Gothic" w:cs="MS Gothic" w:hint="eastAsia"/>
          <w:b/>
          <w:bCs/>
          <w:color w:val="000000" w:themeColor="text1"/>
          <w:sz w:val="20"/>
          <w:szCs w:val="20"/>
        </w:rPr>
        <w:t> 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internazionale,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 proponendo in oltre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60 paesi del mondo</w:t>
      </w:r>
      <w:r w:rsidRPr="00287144">
        <w:rPr>
          <w:rStyle w:val="apple-converted-space"/>
          <w:rFonts w:ascii="Aptos" w:eastAsiaTheme="majorEastAsia" w:hAnsi="Aptos" w:cs="Calibri"/>
          <w:b/>
          <w:bCs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documentari e serie d'arte e cultura e diventando in breve tempo un'azienda di riferimento globale. Oltre a seguire a livello internazionale tutte le finestre d'uscita dei propri contenuti e a occuparsi di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tutti i tipi di diritti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,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>Nexo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>Studios</w:t>
      </w:r>
      <w:r w:rsidR="005A587C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 xml:space="preserve"> 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rappresenta importanti produttori e licensor di contenuti, sia del mondo cinematografico sia di quello musicale, museale, teatrale e artistico. Dal 2018 è stata aperta la divisione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Production,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 specializzata in documentari cinematografici che vengono presentati nei più</w:t>
      </w:r>
      <w:r w:rsidRPr="00287144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importanti festival e mercati internazionali. Nel 2019 è nata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Sountracks,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dedicata alla produzione e distribuzione delle colonne sonore originali dei film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>Nexo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>Studios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. Nel 2021 ha debuttato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il progetto </w:t>
      </w:r>
      <w:r w:rsidRPr="00287144">
        <w:rPr>
          <w:rStyle w:val="outlook-search-highlight"/>
          <w:rFonts w:ascii="Aptos" w:eastAsiaTheme="majorEastAsia" w:hAnsi="Aptos" w:cs="Calibri"/>
          <w:b/>
          <w:bCs/>
          <w:color w:val="000000" w:themeColor="text1"/>
          <w:sz w:val="20"/>
          <w:szCs w:val="20"/>
        </w:rPr>
        <w:t>Nexo</w:t>
      </w:r>
      <w:r w:rsidRPr="00287144">
        <w:rPr>
          <w:rStyle w:val="apple-converted-space"/>
          <w:rFonts w:ascii="Aptos" w:eastAsiaTheme="majorEastAsia" w:hAnsi="Aptos" w:cs="Calibri"/>
          <w:b/>
          <w:bCs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TV,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 dedicato alla distribuzione di contenuti on demand in streaming. Sono nate così </w:t>
      </w:r>
      <w:r w:rsidRPr="00287144">
        <w:rPr>
          <w:rStyle w:val="outlook-search-highlight"/>
          <w:rFonts w:ascii="Aptos" w:eastAsiaTheme="majorEastAsia" w:hAnsi="Aptos" w:cs="Calibri"/>
          <w:b/>
          <w:bCs/>
          <w:color w:val="000000" w:themeColor="text1"/>
          <w:sz w:val="20"/>
          <w:szCs w:val="20"/>
        </w:rPr>
        <w:t>Nexo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+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 (la prima piattaforma italiana SVOD,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presente anche su Prime Video,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dedicata al mondo culturale che vanta collaborazioni con alcuni dei più importanti editori, produttori, scuole di scrittura) e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Le Vite degli altri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(piattaforma presente nel bouquet di Prime Video, dedicata alle storie di vita e al cinema di qualità, tra fiction e documentario).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Dal 2023 a oggi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>Nexo</w:t>
      </w:r>
      <w:r w:rsidR="005A587C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 xml:space="preserve"> </w:t>
      </w:r>
      <w:r w:rsidRPr="00287144">
        <w:rPr>
          <w:rStyle w:val="outlook-search-highlight"/>
          <w:rFonts w:ascii="Aptos" w:eastAsiaTheme="majorEastAsia" w:hAnsi="Aptos" w:cs="Calibri"/>
          <w:color w:val="000000" w:themeColor="text1"/>
          <w:sz w:val="20"/>
          <w:szCs w:val="20"/>
        </w:rPr>
        <w:t>Studios</w:t>
      </w:r>
      <w:r w:rsidRPr="00287144">
        <w:rPr>
          <w:rStyle w:val="apple-converted-space"/>
          <w:rFonts w:ascii="Aptos" w:eastAsiaTheme="majorEastAsia" w:hAnsi="Aptos" w:cs="Calibri"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ha lanciato inoltre 5 nuovi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canali lineari tematici free: House of Docs,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Cinema Excelsior, Le Vite degli altri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,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East is East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, </w:t>
      </w:r>
      <w:r w:rsidRPr="00287144">
        <w:rPr>
          <w:rFonts w:ascii="Aptos" w:hAnsi="Aptos" w:cs="Calibri"/>
          <w:b/>
          <w:bCs/>
          <w:color w:val="000000" w:themeColor="text1"/>
          <w:sz w:val="20"/>
          <w:szCs w:val="20"/>
        </w:rPr>
        <w:t>Duri a Morire</w:t>
      </w:r>
      <w:r w:rsidRPr="00287144">
        <w:rPr>
          <w:rFonts w:ascii="Aptos" w:hAnsi="Aptos" w:cs="Calibri"/>
          <w:color w:val="000000" w:themeColor="text1"/>
          <w:sz w:val="20"/>
          <w:szCs w:val="20"/>
        </w:rPr>
        <w:t>, disponibili sulle principali Smart TV e piattaforme italiane.</w:t>
      </w:r>
    </w:p>
    <w:p w14:paraId="63ED64EB" w14:textId="77777777" w:rsidR="00287144" w:rsidRDefault="00287144" w:rsidP="005A587C">
      <w:pPr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Aptos" w:hAnsi="Aptos" w:cs="Calibri"/>
          <w:color w:val="000000"/>
          <w:sz w:val="22"/>
          <w:szCs w:val="22"/>
        </w:rPr>
        <w:t> </w:t>
      </w:r>
    </w:p>
    <w:p w14:paraId="2545819C" w14:textId="77777777" w:rsidR="00287144" w:rsidRDefault="00287144" w:rsidP="00287144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Aptos" w:hAnsi="Aptos" w:cs="Calibri"/>
          <w:color w:val="212121"/>
          <w:sz w:val="22"/>
          <w:szCs w:val="22"/>
        </w:rPr>
        <w:t> </w:t>
      </w:r>
    </w:p>
    <w:p w14:paraId="768A0946" w14:textId="77777777" w:rsidR="00287144" w:rsidRDefault="00287144" w:rsidP="00287144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Aptos" w:hAnsi="Aptos" w:cs="Calibri"/>
          <w:color w:val="212121"/>
          <w:sz w:val="22"/>
          <w:szCs w:val="22"/>
        </w:rPr>
        <w:t> </w:t>
      </w:r>
    </w:p>
    <w:p w14:paraId="0174A343" w14:textId="2892A6D6" w:rsidR="00287144" w:rsidRPr="00287144" w:rsidRDefault="00287144" w:rsidP="00287144">
      <w:pPr>
        <w:tabs>
          <w:tab w:val="left" w:pos="5669"/>
        </w:tabs>
      </w:pPr>
    </w:p>
    <w:sectPr w:rsidR="00287144" w:rsidRPr="00287144" w:rsidSect="00541710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5A"/>
    <w:rsid w:val="00006D46"/>
    <w:rsid w:val="000158A4"/>
    <w:rsid w:val="00024508"/>
    <w:rsid w:val="000A7EA7"/>
    <w:rsid w:val="000E484C"/>
    <w:rsid w:val="0012397B"/>
    <w:rsid w:val="00163457"/>
    <w:rsid w:val="001667EB"/>
    <w:rsid w:val="00174A17"/>
    <w:rsid w:val="001A6714"/>
    <w:rsid w:val="001A71A4"/>
    <w:rsid w:val="001C1E0D"/>
    <w:rsid w:val="002278C6"/>
    <w:rsid w:val="00254C55"/>
    <w:rsid w:val="002657BD"/>
    <w:rsid w:val="0027099E"/>
    <w:rsid w:val="00282172"/>
    <w:rsid w:val="00287144"/>
    <w:rsid w:val="002D1D59"/>
    <w:rsid w:val="00305DCF"/>
    <w:rsid w:val="003822C1"/>
    <w:rsid w:val="003A6584"/>
    <w:rsid w:val="003F379B"/>
    <w:rsid w:val="004122B1"/>
    <w:rsid w:val="00481282"/>
    <w:rsid w:val="004E66C5"/>
    <w:rsid w:val="00500DCD"/>
    <w:rsid w:val="00541710"/>
    <w:rsid w:val="005435D3"/>
    <w:rsid w:val="00554B1A"/>
    <w:rsid w:val="00567511"/>
    <w:rsid w:val="00574743"/>
    <w:rsid w:val="005A587C"/>
    <w:rsid w:val="005A6CFD"/>
    <w:rsid w:val="005B404D"/>
    <w:rsid w:val="005B4E5A"/>
    <w:rsid w:val="005B613D"/>
    <w:rsid w:val="006235E4"/>
    <w:rsid w:val="00652C37"/>
    <w:rsid w:val="006569F0"/>
    <w:rsid w:val="00687CFE"/>
    <w:rsid w:val="006B7FEC"/>
    <w:rsid w:val="006D56C5"/>
    <w:rsid w:val="006E2399"/>
    <w:rsid w:val="006E57F7"/>
    <w:rsid w:val="007056AE"/>
    <w:rsid w:val="007350B1"/>
    <w:rsid w:val="007578F9"/>
    <w:rsid w:val="00761933"/>
    <w:rsid w:val="00764502"/>
    <w:rsid w:val="007C6397"/>
    <w:rsid w:val="00853FFE"/>
    <w:rsid w:val="00923259"/>
    <w:rsid w:val="00936A21"/>
    <w:rsid w:val="0094725B"/>
    <w:rsid w:val="009A34CB"/>
    <w:rsid w:val="009B2872"/>
    <w:rsid w:val="009C6E76"/>
    <w:rsid w:val="00A04B29"/>
    <w:rsid w:val="00A066A0"/>
    <w:rsid w:val="00A10353"/>
    <w:rsid w:val="00A14228"/>
    <w:rsid w:val="00A65245"/>
    <w:rsid w:val="00B26D49"/>
    <w:rsid w:val="00BA55AB"/>
    <w:rsid w:val="00BC2574"/>
    <w:rsid w:val="00BC4DED"/>
    <w:rsid w:val="00BD1D23"/>
    <w:rsid w:val="00BF3590"/>
    <w:rsid w:val="00C11CD3"/>
    <w:rsid w:val="00C16837"/>
    <w:rsid w:val="00C34919"/>
    <w:rsid w:val="00C74B8A"/>
    <w:rsid w:val="00CC6D59"/>
    <w:rsid w:val="00CD618F"/>
    <w:rsid w:val="00CD7867"/>
    <w:rsid w:val="00D42293"/>
    <w:rsid w:val="00DA3794"/>
    <w:rsid w:val="00DB43E4"/>
    <w:rsid w:val="00DD416D"/>
    <w:rsid w:val="00E74FA0"/>
    <w:rsid w:val="00EA6A0A"/>
    <w:rsid w:val="00EF4B1C"/>
    <w:rsid w:val="00F05B3E"/>
    <w:rsid w:val="00F13B97"/>
    <w:rsid w:val="00F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8875"/>
  <w15:chartTrackingRefBased/>
  <w15:docId w15:val="{1D4F5A85-152A-4B27-B609-BD65EC8B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144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4E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4E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4E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4E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E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4E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4E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4E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4E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4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4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4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4E5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E5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4E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4E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4E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4E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4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4E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4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4E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4E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4E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B4E5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4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4E5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4E5A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5B4E5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D1D5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D5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74B8A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outlook-search-highlight">
    <w:name w:val="outlook-search-highlight"/>
    <w:basedOn w:val="Carpredefinitoparagrafo"/>
    <w:rsid w:val="00287144"/>
  </w:style>
  <w:style w:type="character" w:customStyle="1" w:styleId="apple-converted-space">
    <w:name w:val="apple-converted-space"/>
    <w:basedOn w:val="Carpredefinitoparagrafo"/>
    <w:rsid w:val="0028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ana.solla@nexodigital.it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ta@paroleedintorni.it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6D51C4F9B1014F96D8D60B8F8AB854" ma:contentTypeVersion="18" ma:contentTypeDescription="Creare un nuovo documento." ma:contentTypeScope="" ma:versionID="7c70461fff2cc8644470b99a0d066cad">
  <xsd:schema xmlns:xsd="http://www.w3.org/2001/XMLSchema" xmlns:xs="http://www.w3.org/2001/XMLSchema" xmlns:p="http://schemas.microsoft.com/office/2006/metadata/properties" xmlns:ns2="54b223eb-11c7-4f8a-a48e-55813ea11a41" xmlns:ns3="b4056371-8b22-4e97-8554-c5da094925fa" targetNamespace="http://schemas.microsoft.com/office/2006/metadata/properties" ma:root="true" ma:fieldsID="7505710e239af98b802236d1d4988fa2" ns2:_="" ns3:_="">
    <xsd:import namespace="54b223eb-11c7-4f8a-a48e-55813ea11a41"/>
    <xsd:import namespace="b4056371-8b22-4e97-8554-c5da09492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23eb-11c7-4f8a-a48e-55813ea1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29bc006-85c3-4d51-b57a-136b03c94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6371-8b22-4e97-8554-c5da094925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185462-73bf-48eb-8e45-c949ee3d4633}" ma:internalName="TaxCatchAll" ma:showField="CatchAllData" ma:web="b4056371-8b22-4e97-8554-c5da0949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223eb-11c7-4f8a-a48e-55813ea11a41">
      <Terms xmlns="http://schemas.microsoft.com/office/infopath/2007/PartnerControls"/>
    </lcf76f155ced4ddcb4097134ff3c332f>
    <TaxCatchAll xmlns="b4056371-8b22-4e97-8554-c5da094925fa" xsi:nil="true"/>
  </documentManagement>
</p:properties>
</file>

<file path=customXml/itemProps1.xml><?xml version="1.0" encoding="utf-8"?>
<ds:datastoreItem xmlns:ds="http://schemas.openxmlformats.org/officeDocument/2006/customXml" ds:itemID="{D2B0D0B8-6B83-4130-A465-06614EC97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3D2AF-80F9-426A-AF70-8CA355F928C8}"/>
</file>

<file path=customXml/itemProps3.xml><?xml version="1.0" encoding="utf-8"?>
<ds:datastoreItem xmlns:ds="http://schemas.openxmlformats.org/officeDocument/2006/customXml" ds:itemID="{52AB11E6-7312-4E25-8FFA-13A14C2A67B7}"/>
</file>

<file path=customXml/itemProps4.xml><?xml version="1.0" encoding="utf-8"?>
<ds:datastoreItem xmlns:ds="http://schemas.openxmlformats.org/officeDocument/2006/customXml" ds:itemID="{16C096E2-69D4-4FFA-93B9-BD5A8474E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Ufficio4</dc:creator>
  <cp:keywords/>
  <dc:description/>
  <cp:lastModifiedBy>Luana Solla</cp:lastModifiedBy>
  <cp:revision>19</cp:revision>
  <dcterms:created xsi:type="dcterms:W3CDTF">2024-09-04T10:02:00Z</dcterms:created>
  <dcterms:modified xsi:type="dcterms:W3CDTF">2024-09-16T13:37:00Z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0x010100936D51C4F9B1014F96D8D60B8F8AB854</vt:lpwstr>
  </property>
</Properties>
</file>